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AFFF8" w14:textId="5DD7A703"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w:t>
      </w:r>
      <w:r w:rsidR="00FD7F5C">
        <w:rPr>
          <w:rFonts w:ascii="Arial" w:hAnsi="Arial" w:cs="Arial" w:hint="eastAsia"/>
          <w:b/>
          <w:bCs/>
          <w:sz w:val="24"/>
          <w:szCs w:val="24"/>
          <w:lang w:eastAsia="ko-KR"/>
        </w:rPr>
        <w:t>1</w:t>
      </w:r>
      <w:r>
        <w:rPr>
          <w:rFonts w:ascii="Arial" w:hAnsi="Arial" w:cs="Arial"/>
          <w:b/>
          <w:bCs/>
          <w:sz w:val="24"/>
          <w:szCs w:val="24"/>
        </w:rPr>
        <w:tab/>
      </w:r>
      <w:r w:rsidR="007E5CE3" w:rsidRPr="007E5CE3">
        <w:rPr>
          <w:rFonts w:ascii="Arial" w:hAnsi="Arial" w:cs="Arial"/>
          <w:b/>
          <w:bCs/>
          <w:sz w:val="24"/>
          <w:szCs w:val="24"/>
        </w:rPr>
        <w:t>S2-</w:t>
      </w:r>
      <w:r w:rsidR="00353826" w:rsidRPr="007E5CE3">
        <w:rPr>
          <w:rFonts w:ascii="Arial" w:hAnsi="Arial" w:cs="Arial"/>
          <w:b/>
          <w:bCs/>
          <w:sz w:val="24"/>
          <w:szCs w:val="24"/>
        </w:rPr>
        <w:t>2</w:t>
      </w:r>
      <w:r w:rsidR="00353826">
        <w:rPr>
          <w:rFonts w:ascii="Arial" w:hAnsi="Arial" w:cs="Arial" w:hint="eastAsia"/>
          <w:b/>
          <w:bCs/>
          <w:sz w:val="24"/>
          <w:szCs w:val="24"/>
          <w:lang w:eastAsia="ko-KR"/>
        </w:rPr>
        <w:t>5</w:t>
      </w:r>
      <w:r w:rsidR="0068489C">
        <w:rPr>
          <w:rFonts w:ascii="Arial" w:hAnsi="Arial" w:cs="Arial"/>
          <w:b/>
          <w:bCs/>
          <w:sz w:val="24"/>
          <w:szCs w:val="24"/>
          <w:lang w:eastAsia="ko-KR"/>
        </w:rPr>
        <w:t>08403</w:t>
      </w:r>
    </w:p>
    <w:p w14:paraId="304AA13D" w14:textId="32F64AB5"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13 – 17 October</w:t>
      </w:r>
      <w:r w:rsidR="006237AC">
        <w:rPr>
          <w:rFonts w:ascii="Arial" w:hAnsi="Arial" w:cs="Arial"/>
          <w:b/>
          <w:bCs/>
          <w:sz w:val="24"/>
          <w:lang w:eastAsia="ko-KR"/>
        </w:rPr>
        <w:t>,</w:t>
      </w:r>
      <w:r w:rsidRPr="00FD7F5C">
        <w:rPr>
          <w:rFonts w:ascii="Arial" w:hAnsi="Arial" w:cs="Arial"/>
          <w:b/>
          <w:bCs/>
          <w:sz w:val="24"/>
          <w:lang w:eastAsia="ko-KR"/>
        </w:rPr>
        <w:t xml:space="preserve"> 2025</w:t>
      </w:r>
      <w:r>
        <w:rPr>
          <w:rFonts w:ascii="Arial" w:hAnsi="Arial" w:cs="Arial" w:hint="eastAsia"/>
          <w:b/>
          <w:bCs/>
          <w:sz w:val="24"/>
          <w:lang w:eastAsia="ko-KR"/>
        </w:rPr>
        <w:t xml:space="preserve">, </w:t>
      </w:r>
      <w:r w:rsidRPr="00FD7F5C">
        <w:rPr>
          <w:rFonts w:ascii="Arial" w:hAnsi="Arial" w:cs="Arial"/>
          <w:b/>
          <w:bCs/>
          <w:sz w:val="24"/>
          <w:lang w:eastAsia="ko-KR"/>
        </w:rPr>
        <w:t>Wuhan, China</w:t>
      </w:r>
      <w:r w:rsidR="00086B19">
        <w:rPr>
          <w:rFonts w:ascii="Arial" w:hAnsi="Arial" w:cs="Arial"/>
          <w:b/>
          <w:bCs/>
        </w:rPr>
        <w:tab/>
        <w:t>(</w:t>
      </w:r>
      <w:r w:rsidR="00086B19">
        <w:rPr>
          <w:rFonts w:ascii="Arial" w:hAnsi="Arial" w:cs="Arial"/>
          <w:b/>
          <w:bCs/>
          <w:color w:val="0000FF"/>
        </w:rPr>
        <w:t xml:space="preserve">revision of </w:t>
      </w:r>
      <w:r w:rsidR="00390332" w:rsidRPr="00390332">
        <w:rPr>
          <w:rFonts w:ascii="Arial" w:hAnsi="Arial" w:cs="Arial"/>
          <w:b/>
          <w:bCs/>
          <w:color w:val="0000FF"/>
        </w:rPr>
        <w:t>S2-25</w:t>
      </w:r>
      <w:r>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1EC70452"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443359" w:rsidRPr="00443359">
        <w:rPr>
          <w:rFonts w:ascii="Arial" w:eastAsiaTheme="minorEastAsia" w:hAnsi="Arial" w:cs="Arial" w:hint="eastAsia"/>
          <w:b/>
          <w:bCs/>
          <w:lang w:eastAsia="ko-KR"/>
        </w:rPr>
        <w:t>China</w:t>
      </w:r>
      <w:r w:rsidR="00443359" w:rsidRPr="00443359">
        <w:rPr>
          <w:rFonts w:ascii="Arial" w:eastAsiaTheme="minorEastAsia" w:hAnsi="Arial" w:cs="Arial"/>
          <w:b/>
          <w:bCs/>
          <w:lang w:eastAsia="ko-KR"/>
        </w:rPr>
        <w:t xml:space="preserve"> </w:t>
      </w:r>
      <w:r w:rsidR="00443359" w:rsidRPr="00443359">
        <w:rPr>
          <w:rFonts w:ascii="Arial" w:eastAsiaTheme="minorEastAsia" w:hAnsi="Arial" w:cs="Arial" w:hint="eastAsia"/>
          <w:b/>
          <w:bCs/>
          <w:lang w:eastAsia="ko-KR"/>
        </w:rPr>
        <w:t>Telecom</w:t>
      </w:r>
    </w:p>
    <w:p w14:paraId="6A6266DB" w14:textId="192BDBF0"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6B7270">
        <w:rPr>
          <w:rFonts w:ascii="Arial" w:eastAsia="Times New Roman" w:hAnsi="Arial" w:cs="Arial"/>
          <w:b/>
          <w:bCs/>
        </w:rPr>
        <w:t>4</w:t>
      </w:r>
      <w:r w:rsidR="00994C70">
        <w:rPr>
          <w:rFonts w:ascii="Arial" w:eastAsiaTheme="minorEastAsia" w:hAnsi="Arial" w:cs="Arial" w:hint="eastAsia"/>
          <w:b/>
          <w:bCs/>
          <w:lang w:eastAsia="ko-KR"/>
        </w:rPr>
        <w:t xml:space="preserve">: </w:t>
      </w:r>
      <w:r w:rsidR="00994C70" w:rsidRPr="00994C70">
        <w:rPr>
          <w:rFonts w:ascii="Arial" w:eastAsiaTheme="minorEastAsia" w:hAnsi="Arial" w:cs="Arial"/>
          <w:b/>
          <w:bCs/>
          <w:lang w:eastAsia="ko-KR"/>
        </w:rPr>
        <w:t>Interim agreements</w:t>
      </w:r>
      <w:r w:rsidR="00DF665A">
        <w:rPr>
          <w:rFonts w:ascii="Arial" w:eastAsiaTheme="minorEastAsia" w:hAnsi="Arial" w:cs="Arial"/>
          <w:b/>
          <w:bCs/>
          <w:lang w:eastAsia="ko-KR"/>
        </w:rPr>
        <w:t xml:space="preserve"> </w:t>
      </w:r>
      <w:r w:rsidR="00DF665A" w:rsidRPr="00DF665A">
        <w:rPr>
          <w:rFonts w:ascii="Arial" w:eastAsiaTheme="minorEastAsia" w:hAnsi="Arial" w:cs="Arial" w:hint="eastAsia"/>
          <w:b/>
          <w:bCs/>
          <w:lang w:eastAsia="ko-KR"/>
        </w:rPr>
        <w:t>for</w:t>
      </w:r>
      <w:r w:rsidR="00DF665A">
        <w:rPr>
          <w:rFonts w:ascii="Arial" w:eastAsiaTheme="minorEastAsia" w:hAnsi="Arial" w:cs="Arial"/>
          <w:b/>
          <w:bCs/>
          <w:lang w:eastAsia="ko-KR"/>
        </w:rPr>
        <w:t xml:space="preserve"> </w:t>
      </w:r>
      <w:r w:rsidR="004C0454" w:rsidRPr="004C0454">
        <w:rPr>
          <w:rFonts w:ascii="Arial" w:eastAsiaTheme="minorEastAsia" w:hAnsi="Arial" w:cs="Arial"/>
          <w:b/>
          <w:bCs/>
          <w:lang w:eastAsia="ko-KR"/>
        </w:rPr>
        <w:t>Sensing Data and the Associated Information Collection and Transport</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64F5AC1"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472D9E">
        <w:rPr>
          <w:rFonts w:ascii="Arial" w:hAnsi="Arial" w:cs="Arial"/>
          <w:b/>
        </w:rPr>
        <w:t>2</w:t>
      </w:r>
      <w:r w:rsidR="007453D9">
        <w:rPr>
          <w:rFonts w:ascii="Arial" w:hAnsi="Arial" w:cs="Arial" w:hint="eastAsia"/>
          <w:b/>
          <w:lang w:eastAsia="ko-KR"/>
        </w:rPr>
        <w:t>.1</w:t>
      </w:r>
    </w:p>
    <w:p w14:paraId="2EC179D9" w14:textId="5A002701"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7453D9" w:rsidRPr="007453D9">
        <w:rPr>
          <w:rFonts w:ascii="Arial" w:hAnsi="Arial" w:cs="Arial"/>
          <w:b/>
        </w:rPr>
        <w:t>FS_</w:t>
      </w:r>
      <w:r w:rsidR="00472D9E" w:rsidRPr="00472D9E">
        <w:rPr>
          <w:rFonts w:ascii="Arial" w:hAnsi="Arial" w:cs="Arial" w:hint="eastAsia"/>
          <w:b/>
        </w:rPr>
        <w:t>Sensing</w:t>
      </w:r>
      <w:r w:rsidR="00472D9E">
        <w:rPr>
          <w:rFonts w:ascii="Arial" w:hAnsi="Arial" w:cs="Arial"/>
          <w:b/>
        </w:rPr>
        <w:t>_</w:t>
      </w:r>
      <w:r w:rsidR="00472D9E" w:rsidRPr="00472D9E">
        <w:rPr>
          <w:rFonts w:ascii="Arial" w:hAnsi="Arial" w:cs="Arial" w:hint="eastAsia"/>
          <w:b/>
        </w:rPr>
        <w:t>ARC</w:t>
      </w:r>
      <w:proofErr w:type="spellEnd"/>
      <w:r w:rsidR="007453D9">
        <w:rPr>
          <w:rFonts w:ascii="Arial" w:hAnsi="Arial" w:cs="Arial" w:hint="eastAsia"/>
          <w:b/>
        </w:rPr>
        <w:t xml:space="preserve"> </w:t>
      </w:r>
      <w:r w:rsidR="00F2046E">
        <w:rPr>
          <w:rFonts w:ascii="Arial" w:hAnsi="Arial" w:cs="Arial"/>
          <w:b/>
        </w:rPr>
        <w:t>/ Rel-</w:t>
      </w:r>
      <w:r w:rsidR="007453D9">
        <w:rPr>
          <w:rFonts w:ascii="Arial" w:hAnsi="Arial" w:cs="Arial" w:hint="eastAsia"/>
          <w:b/>
          <w:lang w:eastAsia="ko-KR"/>
        </w:rPr>
        <w:t>20</w:t>
      </w:r>
    </w:p>
    <w:p w14:paraId="4F6C49DB" w14:textId="015CF8B0"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This paper proposes</w:t>
      </w:r>
      <w:r w:rsidR="007C33A0">
        <w:rPr>
          <w:rFonts w:ascii="Arial" w:hAnsi="Arial" w:cs="Arial"/>
          <w:i/>
        </w:rPr>
        <w:t xml:space="preserve"> </w:t>
      </w:r>
      <w:r w:rsidR="00994C70">
        <w:rPr>
          <w:rFonts w:ascii="Arial" w:hAnsi="Arial" w:cs="Arial" w:hint="eastAsia"/>
          <w:i/>
        </w:rPr>
        <w:t>i</w:t>
      </w:r>
      <w:r w:rsidR="00994C70" w:rsidRPr="00994C70">
        <w:rPr>
          <w:rFonts w:ascii="Arial" w:hAnsi="Arial" w:cs="Arial"/>
          <w:i/>
        </w:rPr>
        <w:t>nte</w:t>
      </w:r>
      <w:r w:rsidR="00994C70" w:rsidRPr="00994C70">
        <w:rPr>
          <w:rFonts w:ascii="Arial" w:hAnsi="Arial" w:cs="Arial"/>
          <w:i/>
          <w:lang w:eastAsia="ko-KR"/>
        </w:rPr>
        <w:t>rim agreements</w:t>
      </w:r>
      <w:r w:rsidR="00994C70" w:rsidRPr="00994C70">
        <w:rPr>
          <w:rFonts w:ascii="Arial" w:hAnsi="Arial" w:cs="Arial" w:hint="eastAsia"/>
          <w:i/>
          <w:lang w:eastAsia="ko-KR"/>
        </w:rPr>
        <w:t xml:space="preserve"> </w:t>
      </w:r>
      <w:r w:rsidR="006B7270">
        <w:rPr>
          <w:rFonts w:ascii="Arial" w:hAnsi="Arial" w:cs="Arial" w:hint="eastAsia"/>
          <w:i/>
          <w:lang w:eastAsia="ko-KR"/>
        </w:rPr>
        <w:t>for KI#</w:t>
      </w:r>
      <w:r w:rsidR="006B7270">
        <w:rPr>
          <w:rFonts w:ascii="Arial" w:hAnsi="Arial" w:cs="Arial"/>
          <w:i/>
          <w:lang w:eastAsia="ko-KR"/>
        </w:rPr>
        <w:t>4</w:t>
      </w:r>
      <w:r w:rsidR="001A3F78">
        <w:rPr>
          <w:rFonts w:ascii="Arial" w:hAnsi="Arial" w:cs="Arial"/>
          <w:i/>
          <w:lang w:eastAsia="ko-KR"/>
        </w:rPr>
        <w:t xml:space="preserve"> </w:t>
      </w:r>
      <w:r w:rsidR="00283726" w:rsidRPr="00283726">
        <w:rPr>
          <w:rFonts w:ascii="Arial" w:hAnsi="Arial" w:cs="Arial"/>
          <w:i/>
          <w:lang w:eastAsia="ko-KR"/>
        </w:rPr>
        <w:t>Sensing Data and the Associated Information Collection and Transport</w:t>
      </w:r>
      <w:r w:rsidR="00987974" w:rsidRPr="00987974">
        <w:rPr>
          <w:rFonts w:ascii="Arial" w:hAnsi="Arial" w:cs="Arial"/>
          <w:i/>
        </w:rPr>
        <w:t>.</w:t>
      </w:r>
    </w:p>
    <w:p w14:paraId="085A301A" w14:textId="6BA83EAC" w:rsidR="00BC77CB" w:rsidRDefault="00200C9A">
      <w:pPr>
        <w:pStyle w:val="1"/>
        <w:jc w:val="both"/>
      </w:pPr>
      <w:r>
        <w:t xml:space="preserve">1. </w:t>
      </w:r>
      <w:r w:rsidR="00086B19">
        <w:t>Discussion</w:t>
      </w:r>
    </w:p>
    <w:p w14:paraId="2C50E5B6" w14:textId="7290E161" w:rsidR="00643BEA" w:rsidRDefault="00F9788E" w:rsidP="008D3F68">
      <w:r>
        <w:rPr>
          <w:rFonts w:eastAsia="等线" w:hint="eastAsia"/>
          <w:lang w:eastAsia="zh-CN"/>
        </w:rPr>
        <w:t>A</w:t>
      </w:r>
      <w:r>
        <w:rPr>
          <w:rFonts w:eastAsia="等线"/>
          <w:lang w:eastAsia="zh-CN"/>
        </w:rPr>
        <w:t xml:space="preserve">ccording to TR23.700-14 V1.0.0, </w:t>
      </w:r>
      <w:r>
        <w:rPr>
          <w:rFonts w:hint="eastAsia"/>
        </w:rPr>
        <w:t>12 solutions</w:t>
      </w:r>
      <w:r>
        <w:t xml:space="preserve"> </w:t>
      </w:r>
      <w:r w:rsidR="00FA0643" w:rsidRPr="00AC22C7">
        <w:rPr>
          <w:rFonts w:hint="eastAsia"/>
        </w:rPr>
        <w:t>have been proposed to address KI#4</w:t>
      </w:r>
      <w:r w:rsidR="00AC0557">
        <w:t xml:space="preserve"> </w:t>
      </w:r>
      <w:r w:rsidR="00AC0557" w:rsidRPr="00AD1749">
        <w:rPr>
          <w:rFonts w:eastAsia="等线"/>
          <w:lang w:eastAsia="zh-CN"/>
        </w:rPr>
        <w:t>Sensing Data and the Associated Information Collection and Transport</w:t>
      </w:r>
      <w:r w:rsidR="00AC0557">
        <w:t xml:space="preserve"> (</w:t>
      </w:r>
      <w:r w:rsidR="00FA0643" w:rsidRPr="00AC22C7">
        <w:rPr>
          <w:rFonts w:hint="eastAsia"/>
        </w:rPr>
        <w:t>Solution#1, Solution#3, Solution#5, Solution#18, Solution#21-26, Solution#34</w:t>
      </w:r>
      <w:r w:rsidR="00FA0643">
        <w:rPr>
          <w:rFonts w:hint="eastAsia"/>
        </w:rPr>
        <w:t xml:space="preserve"> and</w:t>
      </w:r>
      <w:r w:rsidR="00745256">
        <w:rPr>
          <w:rFonts w:hint="eastAsia"/>
        </w:rPr>
        <w:t xml:space="preserve"> Solution#39.</w:t>
      </w:r>
      <w:r w:rsidR="00745256">
        <w:t xml:space="preserve"> </w:t>
      </w:r>
      <w:r w:rsidR="008D3F68">
        <w:t>The</w:t>
      </w:r>
      <w:r w:rsidR="00643BEA">
        <w:t xml:space="preserve"> open issues that need to be concluded are as following:</w:t>
      </w:r>
    </w:p>
    <w:p w14:paraId="58207837" w14:textId="60D757C7" w:rsidR="00745256" w:rsidRDefault="00745256" w:rsidP="00745256">
      <w:pPr>
        <w:pStyle w:val="af"/>
        <w:numPr>
          <w:ilvl w:val="0"/>
          <w:numId w:val="43"/>
        </w:numPr>
        <w:ind w:leftChars="0"/>
      </w:pPr>
      <w:r>
        <w:t>Whether one Sensing Function is introduced or two logical functions Sensing Control Function (SCF) and Sensing Processing Function (SPF) are introduced to support sensing service? This is related to the basic sensing service architecture in KI#1.</w:t>
      </w:r>
    </w:p>
    <w:p w14:paraId="70BB457F" w14:textId="0A236CE3" w:rsidR="00467D16" w:rsidRPr="00467D16" w:rsidRDefault="00467D16" w:rsidP="00467D16">
      <w:pPr>
        <w:pStyle w:val="af"/>
        <w:numPr>
          <w:ilvl w:val="0"/>
          <w:numId w:val="43"/>
        </w:numPr>
        <w:ind w:leftChars="0"/>
      </w:pPr>
      <w:r>
        <w:t xml:space="preserve">Whether the AMF is involved in </w:t>
      </w:r>
      <w:r w:rsidRPr="00264056">
        <w:t>sensing signalling delivery or sensing data transmission or both</w:t>
      </w:r>
      <w:r>
        <w:t>? This is also related to the basic sensing service architecture in KI#1.</w:t>
      </w:r>
    </w:p>
    <w:p w14:paraId="4D0D2D3B" w14:textId="05F92C9D" w:rsidR="008D3F68" w:rsidRDefault="00FF03DE" w:rsidP="00643BEA">
      <w:pPr>
        <w:pStyle w:val="af"/>
        <w:numPr>
          <w:ilvl w:val="0"/>
          <w:numId w:val="43"/>
        </w:numPr>
        <w:ind w:leftChars="0"/>
      </w:pPr>
      <w:r>
        <w:t xml:space="preserve">How to transfer the sensing signalling to the </w:t>
      </w:r>
      <w:proofErr w:type="spellStart"/>
      <w:r>
        <w:t>gNB</w:t>
      </w:r>
      <w:proofErr w:type="spellEnd"/>
      <w:r>
        <w:t xml:space="preserve"> sensing entity</w:t>
      </w:r>
      <w:r w:rsidR="008D3F68">
        <w:t xml:space="preserve">? </w:t>
      </w:r>
    </w:p>
    <w:p w14:paraId="2803D775" w14:textId="67BA4C05" w:rsidR="00C07B93" w:rsidRDefault="00FF03DE" w:rsidP="00643BEA">
      <w:pPr>
        <w:pStyle w:val="af"/>
        <w:numPr>
          <w:ilvl w:val="0"/>
          <w:numId w:val="43"/>
        </w:numPr>
        <w:ind w:leftChars="0"/>
      </w:pPr>
      <w:r>
        <w:t xml:space="preserve">How </w:t>
      </w:r>
      <w:r w:rsidR="00CD5B51">
        <w:t>to transfer the collected 3GPP S</w:t>
      </w:r>
      <w:r>
        <w:t xml:space="preserve">ensing </w:t>
      </w:r>
      <w:r w:rsidR="00CD5B51">
        <w:t>D</w:t>
      </w:r>
      <w:r>
        <w:t>ata to the Core Network</w:t>
      </w:r>
      <w:r w:rsidR="00886874">
        <w:t>?</w:t>
      </w:r>
      <w:r>
        <w:t xml:space="preserve"> </w:t>
      </w:r>
    </w:p>
    <w:p w14:paraId="434F4874" w14:textId="1065E209" w:rsidR="00FA0643" w:rsidRPr="008D3F68" w:rsidRDefault="00C07B93" w:rsidP="00643BEA">
      <w:pPr>
        <w:pStyle w:val="af"/>
        <w:numPr>
          <w:ilvl w:val="0"/>
          <w:numId w:val="43"/>
        </w:numPr>
        <w:ind w:leftChars="0"/>
      </w:pPr>
      <w:r>
        <w:t xml:space="preserve">Which entity is responsible for the </w:t>
      </w:r>
      <w:r w:rsidR="00EF31E5">
        <w:t>S</w:t>
      </w:r>
      <w:r w:rsidR="003D361C">
        <w:t xml:space="preserve">ensing </w:t>
      </w:r>
      <w:r w:rsidR="00EF31E5">
        <w:t>R</w:t>
      </w:r>
      <w:r w:rsidR="003D361C">
        <w:t>esult generation</w:t>
      </w:r>
      <w:r w:rsidR="008D3F68">
        <w:t>?</w:t>
      </w:r>
    </w:p>
    <w:p w14:paraId="1DE6C09D" w14:textId="53E23960" w:rsidR="008E5E3E" w:rsidRDefault="00BB32CD" w:rsidP="00FA0643">
      <w:r>
        <w:rPr>
          <w:rFonts w:eastAsia="等线"/>
          <w:lang w:eastAsia="zh-CN"/>
        </w:rPr>
        <w:t xml:space="preserve">Based on the </w:t>
      </w:r>
      <w:r w:rsidR="00701A23">
        <w:rPr>
          <w:rFonts w:eastAsia="等线"/>
          <w:lang w:eastAsia="zh-CN"/>
        </w:rPr>
        <w:t>assumption that two logical functions</w:t>
      </w:r>
      <w:r w:rsidR="00110404">
        <w:rPr>
          <w:rFonts w:eastAsia="等线"/>
          <w:lang w:eastAsia="zh-CN"/>
        </w:rPr>
        <w:t xml:space="preserve"> </w:t>
      </w:r>
      <w:r w:rsidR="00701A23">
        <w:t>SCF</w:t>
      </w:r>
      <w:r w:rsidR="00110404">
        <w:t xml:space="preserve"> </w:t>
      </w:r>
      <w:r w:rsidR="00701A23">
        <w:t>and SPF</w:t>
      </w:r>
      <w:r w:rsidR="00110404">
        <w:t xml:space="preserve"> </w:t>
      </w:r>
      <w:r w:rsidR="00701A23">
        <w:t xml:space="preserve">are introduced to support sensing service, and the </w:t>
      </w:r>
      <w:r w:rsidR="006004CA">
        <w:t xml:space="preserve">AMF can be optionally involved for sensing signalling delivery, we propose </w:t>
      </w:r>
      <w:r w:rsidR="006004CA" w:rsidRPr="006004CA">
        <w:t>the following interim agreements for KI#4:</w:t>
      </w:r>
    </w:p>
    <w:p w14:paraId="141DA06D" w14:textId="2CF75407" w:rsidR="0063039F" w:rsidRDefault="00CE3A62" w:rsidP="00CE3A62">
      <w:pPr>
        <w:pStyle w:val="af"/>
        <w:numPr>
          <w:ilvl w:val="0"/>
          <w:numId w:val="46"/>
        </w:numPr>
        <w:ind w:leftChars="0"/>
      </w:pPr>
      <w:r w:rsidRPr="00CE3A62">
        <w:rPr>
          <w:rFonts w:hint="eastAsia"/>
        </w:rPr>
        <w:t>T</w:t>
      </w:r>
      <w:r w:rsidRPr="00CE3A62">
        <w:t xml:space="preserve">he SCF sends the sensing service request and the configuration information to the </w:t>
      </w:r>
      <w:proofErr w:type="spellStart"/>
      <w:r w:rsidRPr="00CE3A62">
        <w:t>gNB</w:t>
      </w:r>
      <w:proofErr w:type="spellEnd"/>
      <w:r w:rsidRPr="00CE3A62">
        <w:t xml:space="preserve"> via a new interface def</w:t>
      </w:r>
      <w:r w:rsidR="00556B79">
        <w:t xml:space="preserve">ined between the SCF and the </w:t>
      </w:r>
      <w:proofErr w:type="spellStart"/>
      <w:r w:rsidR="00556B79">
        <w:t>gN</w:t>
      </w:r>
      <w:r w:rsidR="00556B79" w:rsidRPr="00556B79">
        <w:rPr>
          <w:rFonts w:hint="eastAsia"/>
        </w:rPr>
        <w:t>B</w:t>
      </w:r>
      <w:proofErr w:type="spellEnd"/>
      <w:r w:rsidR="00556B79" w:rsidRPr="00556B79">
        <w:rPr>
          <w:rFonts w:hint="eastAsia"/>
        </w:rPr>
        <w:t>,</w:t>
      </w:r>
      <w:r w:rsidR="00556B79" w:rsidRPr="00556B79">
        <w:t xml:space="preserve"> and </w:t>
      </w:r>
      <w:proofErr w:type="spellStart"/>
      <w:r w:rsidR="00556B79">
        <w:t>optinally</w:t>
      </w:r>
      <w:proofErr w:type="spellEnd"/>
      <w:r w:rsidR="00556B79">
        <w:t xml:space="preserve"> via the AMF, </w:t>
      </w:r>
      <w:r w:rsidR="0063039F" w:rsidRPr="00177EF8">
        <w:t xml:space="preserve">to trigger sensing data and the associated information collection and transport. </w:t>
      </w:r>
    </w:p>
    <w:p w14:paraId="275F5C4C" w14:textId="42212F08" w:rsidR="00556B79" w:rsidRPr="00F43B50" w:rsidRDefault="00556B79" w:rsidP="00556B79">
      <w:pPr>
        <w:pStyle w:val="af"/>
        <w:numPr>
          <w:ilvl w:val="0"/>
          <w:numId w:val="46"/>
        </w:numPr>
        <w:ind w:leftChars="0"/>
      </w:pPr>
      <w:r>
        <w:t>T</w:t>
      </w:r>
      <w:r w:rsidRPr="00556B79">
        <w:t>he SCF needs to send the Sensing Initiated Request and the corresponding parameters to the SPF.</w:t>
      </w:r>
    </w:p>
    <w:p w14:paraId="669E26C0" w14:textId="77777777" w:rsidR="00556B79" w:rsidRPr="00CB6689" w:rsidRDefault="00556B79" w:rsidP="00556B79">
      <w:pPr>
        <w:pStyle w:val="B1"/>
        <w:numPr>
          <w:ilvl w:val="0"/>
          <w:numId w:val="46"/>
        </w:numPr>
        <w:rPr>
          <w:rFonts w:eastAsia="MS Mincho"/>
        </w:rPr>
      </w:pPr>
      <w:r>
        <w:t xml:space="preserve">When the </w:t>
      </w:r>
      <w:proofErr w:type="spellStart"/>
      <w:r>
        <w:t>gNB</w:t>
      </w:r>
      <w:proofErr w:type="spellEnd"/>
      <w:r>
        <w:t xml:space="preserve"> finishes the sensing data measurement, the </w:t>
      </w:r>
      <w:proofErr w:type="spellStart"/>
      <w:r>
        <w:t>gNB</w:t>
      </w:r>
      <w:proofErr w:type="spellEnd"/>
      <w:r>
        <w:t xml:space="preserve"> reports the sensing data to the </w:t>
      </w:r>
      <w:r w:rsidRPr="00F27AA1">
        <w:t>SPF</w:t>
      </w:r>
      <w:r>
        <w:t xml:space="preserve"> directly via the established data tunnel</w:t>
      </w:r>
      <w:r w:rsidRPr="00270FA9">
        <w:t>.</w:t>
      </w:r>
    </w:p>
    <w:p w14:paraId="5C416FB0" w14:textId="35A91E6C" w:rsidR="00556B79" w:rsidRPr="00067A03" w:rsidRDefault="00556B79" w:rsidP="00556B79">
      <w:pPr>
        <w:pStyle w:val="B1"/>
        <w:numPr>
          <w:ilvl w:val="0"/>
          <w:numId w:val="46"/>
        </w:numPr>
        <w:rPr>
          <w:rFonts w:eastAsia="MS Mincho"/>
        </w:rPr>
      </w:pPr>
      <w:r>
        <w:rPr>
          <w:lang w:eastAsia="zh-CN"/>
        </w:rPr>
        <w:t xml:space="preserve">The </w:t>
      </w:r>
      <w:r>
        <w:rPr>
          <w:rFonts w:hint="eastAsia"/>
          <w:lang w:eastAsia="zh-CN"/>
        </w:rPr>
        <w:t>S</w:t>
      </w:r>
      <w:r>
        <w:rPr>
          <w:lang w:eastAsia="zh-CN"/>
        </w:rPr>
        <w:t xml:space="preserve">ensing Entities can be multiple </w:t>
      </w:r>
      <w:proofErr w:type="spellStart"/>
      <w:r>
        <w:rPr>
          <w:lang w:eastAsia="zh-CN"/>
        </w:rPr>
        <w:t>gNBs</w:t>
      </w:r>
      <w:proofErr w:type="spellEnd"/>
      <w:r>
        <w:rPr>
          <w:lang w:eastAsia="zh-CN"/>
        </w:rPr>
        <w:t xml:space="preserve">, and the </w:t>
      </w:r>
      <w:r w:rsidRPr="00F27AA1">
        <w:rPr>
          <w:lang w:eastAsia="zh-CN"/>
        </w:rPr>
        <w:t>SPF</w:t>
      </w:r>
      <w:r>
        <w:rPr>
          <w:lang w:eastAsia="zh-CN"/>
        </w:rPr>
        <w:t xml:space="preserve"> performs the </w:t>
      </w:r>
      <w:r w:rsidRPr="002215AB">
        <w:rPr>
          <w:lang w:eastAsia="zh-CN"/>
        </w:rPr>
        <w:t>aggregation</w:t>
      </w:r>
      <w:r>
        <w:rPr>
          <w:lang w:eastAsia="zh-CN"/>
        </w:rPr>
        <w:t xml:space="preserve"> of the sensing data </w:t>
      </w:r>
      <w:r>
        <w:rPr>
          <w:rFonts w:hint="eastAsia"/>
          <w:lang w:eastAsia="zh-CN"/>
        </w:rPr>
        <w:t>collected</w:t>
      </w:r>
      <w:r>
        <w:rPr>
          <w:lang w:eastAsia="zh-CN"/>
        </w:rPr>
        <w:t xml:space="preserve"> from multiple sources.</w:t>
      </w:r>
    </w:p>
    <w:p w14:paraId="57815610" w14:textId="46636FAD" w:rsidR="00573142" w:rsidRPr="00F27AA1" w:rsidRDefault="00556B79" w:rsidP="00FA0643">
      <w:pPr>
        <w:pStyle w:val="B1"/>
        <w:numPr>
          <w:ilvl w:val="0"/>
          <w:numId w:val="46"/>
        </w:numPr>
        <w:rPr>
          <w:rFonts w:eastAsia="MS Mincho"/>
        </w:rPr>
      </w:pPr>
      <w:r w:rsidRPr="00067A03">
        <w:rPr>
          <w:rFonts w:eastAsia="MS Mincho"/>
        </w:rPr>
        <w:t xml:space="preserve">The </w:t>
      </w:r>
      <w:r w:rsidRPr="00F27AA1">
        <w:rPr>
          <w:lang w:eastAsia="zh-CN"/>
        </w:rPr>
        <w:t>SPF gen</w:t>
      </w:r>
      <w:r w:rsidRPr="00067A03">
        <w:rPr>
          <w:rFonts w:eastAsia="MS Mincho"/>
        </w:rPr>
        <w:t xml:space="preserve">erates the Sensing </w:t>
      </w:r>
      <w:r w:rsidR="00EF31E5">
        <w:rPr>
          <w:rFonts w:eastAsia="MS Mincho"/>
        </w:rPr>
        <w:t>R</w:t>
      </w:r>
      <w:r w:rsidRPr="00067A03">
        <w:rPr>
          <w:rFonts w:eastAsia="MS Mincho"/>
        </w:rPr>
        <w:t xml:space="preserve">esult based on the sensing data received from the </w:t>
      </w:r>
      <w:proofErr w:type="spellStart"/>
      <w:r w:rsidRPr="00067A03">
        <w:rPr>
          <w:rFonts w:eastAsia="MS Mincho"/>
        </w:rPr>
        <w:t>gNB</w:t>
      </w:r>
      <w:proofErr w:type="spellEnd"/>
      <w:r w:rsidRPr="00067A03">
        <w:rPr>
          <w:rFonts w:eastAsia="MS Mincho"/>
        </w:rPr>
        <w:t>/</w:t>
      </w:r>
      <w:proofErr w:type="spellStart"/>
      <w:r w:rsidRPr="00067A03">
        <w:rPr>
          <w:rFonts w:eastAsia="MS Mincho"/>
        </w:rPr>
        <w:t>gNBs</w:t>
      </w:r>
      <w:proofErr w:type="spellEnd"/>
    </w:p>
    <w:p w14:paraId="3D5AEE44" w14:textId="4E923AF4" w:rsidR="00BC77CB" w:rsidRDefault="00200C9A">
      <w:pPr>
        <w:pStyle w:val="1"/>
        <w:jc w:val="both"/>
      </w:pPr>
      <w:r>
        <w:t xml:space="preserve">2. </w:t>
      </w:r>
      <w:r w:rsidR="00086B19">
        <w:t>Proposal</w:t>
      </w:r>
    </w:p>
    <w:p w14:paraId="64737BBF" w14:textId="2D1EB39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F81F69">
        <w:rPr>
          <w:lang w:eastAsia="zh-CN"/>
        </w:rPr>
        <w:t> </w:t>
      </w:r>
      <w:r w:rsidRPr="00C00533">
        <w:rPr>
          <w:lang w:eastAsia="zh-CN"/>
        </w:rPr>
        <w:t>23.</w:t>
      </w:r>
      <w:r w:rsidR="00C00533" w:rsidRPr="00C00533">
        <w:rPr>
          <w:lang w:eastAsia="zh-CN"/>
        </w:rPr>
        <w:t>700-</w:t>
      </w:r>
      <w:r w:rsidR="00506BE6">
        <w:rPr>
          <w:lang w:eastAsia="zh-CN"/>
        </w:rPr>
        <w:t>14</w:t>
      </w:r>
      <w:r w:rsidR="00F81F69">
        <w:rPr>
          <w:lang w:eastAsia="zh-CN"/>
        </w:rPr>
        <w:t xml:space="preserve"> </w:t>
      </w:r>
      <w:r w:rsidR="00F81F69" w:rsidRPr="00F81F69">
        <w:rPr>
          <w:rFonts w:hint="eastAsia"/>
          <w:lang w:eastAsia="zh-CN"/>
        </w:rPr>
        <w:t>V</w:t>
      </w:r>
      <w:r w:rsidR="00F81F69">
        <w:rPr>
          <w:lang w:eastAsia="zh-CN"/>
        </w:rPr>
        <w:t>1.0.0</w:t>
      </w:r>
      <w:r w:rsidRPr="00C00533">
        <w:rPr>
          <w:lang w:eastAsia="zh-CN"/>
        </w:rPr>
        <w:t>.</w:t>
      </w:r>
    </w:p>
    <w:p w14:paraId="3A883D6B" w14:textId="77777777" w:rsidR="005D2EF9" w:rsidRPr="00CE7C97" w:rsidRDefault="005D2EF9" w:rsidP="005D2EF9">
      <w:pPr>
        <w:jc w:val="both"/>
        <w:rPr>
          <w:b/>
          <w:lang w:eastAsia="ko-KR"/>
        </w:rPr>
      </w:pPr>
    </w:p>
    <w:p w14:paraId="56E2FEEA" w14:textId="1C51AF66" w:rsidR="00AE7D63" w:rsidRPr="00AE7D63" w:rsidRDefault="00AE7D63" w:rsidP="00AE7D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F1E1C">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3A018F5A" w14:textId="23F39144" w:rsidR="0044703F" w:rsidRPr="0044703F" w:rsidRDefault="0044703F" w:rsidP="0044703F">
      <w:pPr>
        <w:pStyle w:val="1"/>
        <w:rPr>
          <w:lang w:eastAsia="zh-CN"/>
        </w:rPr>
      </w:pPr>
      <w:bookmarkStart w:id="0" w:name="_Toc199433923"/>
      <w:bookmarkStart w:id="1" w:name="_Toc197612038"/>
      <w:bookmarkStart w:id="2" w:name="_Toc208040441"/>
      <w:bookmarkStart w:id="3" w:name="_Toc197067451"/>
      <w:bookmarkStart w:id="4" w:name="_Toc197612039"/>
      <w:bookmarkStart w:id="5" w:name="_Toc199433924"/>
      <w:bookmarkStart w:id="6" w:name="_Toc208040442"/>
      <w:bookmarkStart w:id="7" w:name="_Toc199233759"/>
      <w:bookmarkStart w:id="8" w:name="_Toc199872522"/>
      <w:r w:rsidRPr="00415549">
        <w:rPr>
          <w:lang w:eastAsia="zh-CN"/>
        </w:rPr>
        <w:lastRenderedPageBreak/>
        <w:t>7</w:t>
      </w:r>
      <w:r w:rsidRPr="00415549">
        <w:rPr>
          <w:lang w:eastAsia="zh-CN"/>
        </w:rPr>
        <w:tab/>
        <w:t>Interim agreements</w:t>
      </w:r>
      <w:bookmarkEnd w:id="0"/>
      <w:bookmarkEnd w:id="1"/>
      <w:bookmarkEnd w:id="2"/>
    </w:p>
    <w:p w14:paraId="62423EC3" w14:textId="7CE00A8C" w:rsidR="00E3278F" w:rsidRPr="00415549" w:rsidRDefault="00E3278F" w:rsidP="00E3278F">
      <w:pPr>
        <w:pStyle w:val="2"/>
      </w:pPr>
      <w:r w:rsidRPr="00415549">
        <w:t>7.1</w:t>
      </w:r>
      <w:r w:rsidRPr="00415549">
        <w:tab/>
        <w:t>Agreed Principles</w:t>
      </w:r>
      <w:bookmarkEnd w:id="3"/>
      <w:bookmarkEnd w:id="4"/>
      <w:bookmarkEnd w:id="5"/>
      <w:bookmarkEnd w:id="6"/>
    </w:p>
    <w:p w14:paraId="226EAB7D" w14:textId="1C198C82" w:rsidR="00E3278F" w:rsidRPr="00415549" w:rsidRDefault="00E3278F" w:rsidP="00E3278F">
      <w:pPr>
        <w:pStyle w:val="30"/>
      </w:pPr>
      <w:bookmarkStart w:id="9" w:name="_Toc197067452"/>
      <w:bookmarkStart w:id="10" w:name="_Toc197612040"/>
      <w:bookmarkStart w:id="11" w:name="_Toc199433925"/>
      <w:bookmarkStart w:id="12" w:name="_Toc208040443"/>
      <w:r w:rsidRPr="00415549">
        <w:t>7.1</w:t>
      </w:r>
      <w:proofErr w:type="gramStart"/>
      <w:r w:rsidRPr="00415549">
        <w:t>.</w:t>
      </w:r>
      <w:r w:rsidR="00665CAC" w:rsidRPr="008D6EC0">
        <w:rPr>
          <w:rFonts w:hint="eastAsia"/>
        </w:rPr>
        <w:t>X</w:t>
      </w:r>
      <w:proofErr w:type="gramEnd"/>
      <w:r w:rsidRPr="00415549">
        <w:tab/>
        <w:t>Agreed Principles for KI#</w:t>
      </w:r>
      <w:bookmarkEnd w:id="9"/>
      <w:bookmarkEnd w:id="10"/>
      <w:bookmarkEnd w:id="11"/>
      <w:bookmarkEnd w:id="12"/>
      <w:r w:rsidR="00665CAC">
        <w:t>4</w:t>
      </w:r>
    </w:p>
    <w:p w14:paraId="466F62F8" w14:textId="25AA79BE" w:rsidR="00EF31E5" w:rsidRPr="00EF31E5" w:rsidRDefault="00EF31E5" w:rsidP="009B227D">
      <w:pPr>
        <w:rPr>
          <w:rFonts w:eastAsia="Yu Mincho"/>
        </w:rPr>
      </w:pPr>
      <w:r w:rsidRPr="00EF31E5">
        <w:rPr>
          <w:lang w:eastAsia="ko-KR"/>
        </w:rPr>
        <w:t>Based on the assumption that two logical functions SCF and SPF are introduced to support sensing service, and the AMF can be optionally involved for sensing signalling delivery,</w:t>
      </w:r>
      <w:r>
        <w:rPr>
          <w:lang w:eastAsia="ko-KR"/>
        </w:rPr>
        <w:t xml:space="preserve"> </w:t>
      </w:r>
      <w:r w:rsidRPr="00EF31E5">
        <w:rPr>
          <w:rFonts w:hint="eastAsia"/>
          <w:lang w:eastAsia="ko-KR"/>
        </w:rPr>
        <w:t>t</w:t>
      </w:r>
      <w:r w:rsidR="00C85D30">
        <w:rPr>
          <w:rFonts w:hint="eastAsia"/>
          <w:lang w:eastAsia="ko-KR"/>
        </w:rPr>
        <w:t>he following principles are agreed for KI#</w:t>
      </w:r>
      <w:bookmarkEnd w:id="7"/>
      <w:bookmarkEnd w:id="8"/>
      <w:r w:rsidR="009B227D">
        <w:rPr>
          <w:lang w:eastAsia="ko-KR"/>
        </w:rPr>
        <w:t xml:space="preserve">4 </w:t>
      </w:r>
      <w:r w:rsidR="009B227D" w:rsidRPr="00415549">
        <w:t>Sensing Data and the Associated Info</w:t>
      </w:r>
      <w:r w:rsidR="009B227D">
        <w:t>rmation Collection and Transpor</w:t>
      </w:r>
      <w:r w:rsidR="009B227D" w:rsidRPr="009B227D">
        <w:rPr>
          <w:rFonts w:hint="eastAsia"/>
        </w:rPr>
        <w:t>t</w:t>
      </w:r>
      <w:r w:rsidR="009B227D">
        <w:t>:</w:t>
      </w:r>
    </w:p>
    <w:p w14:paraId="35F03AC9" w14:textId="11BE646D" w:rsidR="00D559CF" w:rsidRDefault="00D559CF" w:rsidP="00D559CF">
      <w:pPr>
        <w:pStyle w:val="af"/>
        <w:numPr>
          <w:ilvl w:val="0"/>
          <w:numId w:val="47"/>
        </w:numPr>
        <w:ind w:leftChars="0"/>
      </w:pPr>
      <w:r w:rsidRPr="00CE3A62">
        <w:rPr>
          <w:rFonts w:hint="eastAsia"/>
        </w:rPr>
        <w:t>T</w:t>
      </w:r>
      <w:r w:rsidRPr="00CE3A62">
        <w:t>he SCF sends the sensing service request and the configuration information</w:t>
      </w:r>
      <w:r w:rsidR="00CF636B">
        <w:t xml:space="preserve"> </w:t>
      </w:r>
      <w:r w:rsidR="00CF636B" w:rsidRPr="003D4FCC">
        <w:t xml:space="preserve">(e.g. the IP address </w:t>
      </w:r>
      <w:r w:rsidR="00CF636B">
        <w:t>of the SPF, the Sensing Task ID)</w:t>
      </w:r>
      <w:r w:rsidRPr="00CE3A62">
        <w:t xml:space="preserve"> to the </w:t>
      </w:r>
      <w:proofErr w:type="spellStart"/>
      <w:r w:rsidRPr="00CE3A62">
        <w:t>gNB</w:t>
      </w:r>
      <w:proofErr w:type="spellEnd"/>
      <w:r w:rsidRPr="00CE3A62">
        <w:t xml:space="preserve"> via a new interface def</w:t>
      </w:r>
      <w:r>
        <w:t xml:space="preserve">ined between the SCF and the </w:t>
      </w:r>
      <w:proofErr w:type="spellStart"/>
      <w:r>
        <w:t>gN</w:t>
      </w:r>
      <w:r w:rsidRPr="00556B79">
        <w:rPr>
          <w:rFonts w:hint="eastAsia"/>
        </w:rPr>
        <w:t>B</w:t>
      </w:r>
      <w:proofErr w:type="spellEnd"/>
      <w:r w:rsidRPr="00556B79">
        <w:rPr>
          <w:rFonts w:hint="eastAsia"/>
        </w:rPr>
        <w:t>,</w:t>
      </w:r>
      <w:r w:rsidRPr="00556B79">
        <w:t xml:space="preserve"> and </w:t>
      </w:r>
      <w:r>
        <w:t>opti</w:t>
      </w:r>
      <w:r w:rsidR="00EF31E5">
        <w:t>o</w:t>
      </w:r>
      <w:r>
        <w:t xml:space="preserve">nally via the AMF, </w:t>
      </w:r>
      <w:r w:rsidRPr="00177EF8">
        <w:t xml:space="preserve">to trigger sensing data and the associated information collection and transport. </w:t>
      </w:r>
    </w:p>
    <w:p w14:paraId="4259608E" w14:textId="7C811B9D" w:rsidR="00261ED7" w:rsidRPr="00261ED7" w:rsidRDefault="00D559CF" w:rsidP="00261ED7">
      <w:pPr>
        <w:pStyle w:val="af"/>
        <w:numPr>
          <w:ilvl w:val="0"/>
          <w:numId w:val="47"/>
        </w:numPr>
        <w:ind w:leftChars="0"/>
        <w:rPr>
          <w:rFonts w:hint="eastAsia"/>
        </w:rPr>
      </w:pPr>
      <w:r>
        <w:t>T</w:t>
      </w:r>
      <w:r w:rsidRPr="00556B79">
        <w:t>he SCF needs to send the Sensing Initiated Request and the corresponding parameters</w:t>
      </w:r>
      <w:r w:rsidR="00C3055D">
        <w:t xml:space="preserve"> (</w:t>
      </w:r>
      <w:r w:rsidR="00C3055D" w:rsidRPr="003D4FCC">
        <w:t xml:space="preserve">e.g. </w:t>
      </w:r>
      <w:r w:rsidR="00C3055D">
        <w:t xml:space="preserve">the </w:t>
      </w:r>
      <w:proofErr w:type="spellStart"/>
      <w:r w:rsidR="00C3055D">
        <w:t>gNB</w:t>
      </w:r>
      <w:proofErr w:type="spellEnd"/>
      <w:r w:rsidR="00C3055D">
        <w:t xml:space="preserve"> ID, the Sensing Task ID)</w:t>
      </w:r>
      <w:r w:rsidRPr="00556B79">
        <w:t xml:space="preserve"> to the SPF.</w:t>
      </w:r>
      <w:bookmarkStart w:id="13" w:name="_GoBack"/>
      <w:bookmarkEnd w:id="13"/>
    </w:p>
    <w:p w14:paraId="559C04FF" w14:textId="77777777" w:rsidR="00D559CF" w:rsidRPr="00CB6689" w:rsidRDefault="00D559CF" w:rsidP="00D559CF">
      <w:pPr>
        <w:pStyle w:val="B1"/>
        <w:numPr>
          <w:ilvl w:val="0"/>
          <w:numId w:val="47"/>
        </w:numPr>
        <w:rPr>
          <w:rFonts w:eastAsia="MS Mincho"/>
        </w:rPr>
      </w:pPr>
      <w:r>
        <w:t xml:space="preserve">When the </w:t>
      </w:r>
      <w:proofErr w:type="spellStart"/>
      <w:r>
        <w:t>gNB</w:t>
      </w:r>
      <w:proofErr w:type="spellEnd"/>
      <w:r>
        <w:t xml:space="preserve"> finishes the sensing data measurement, the </w:t>
      </w:r>
      <w:proofErr w:type="spellStart"/>
      <w:r>
        <w:t>gNB</w:t>
      </w:r>
      <w:proofErr w:type="spellEnd"/>
      <w:r>
        <w:t xml:space="preserve"> reports the sensing data to the </w:t>
      </w:r>
      <w:r w:rsidRPr="00F27AA1">
        <w:t>SPF</w:t>
      </w:r>
      <w:r>
        <w:t xml:space="preserve"> directly via the established data tunnel</w:t>
      </w:r>
      <w:r w:rsidRPr="00270FA9">
        <w:t>.</w:t>
      </w:r>
    </w:p>
    <w:p w14:paraId="5D789808" w14:textId="77777777" w:rsidR="00D559CF" w:rsidRPr="00067A03" w:rsidRDefault="00D559CF" w:rsidP="00D559CF">
      <w:pPr>
        <w:pStyle w:val="B1"/>
        <w:numPr>
          <w:ilvl w:val="0"/>
          <w:numId w:val="47"/>
        </w:numPr>
        <w:rPr>
          <w:rFonts w:eastAsia="MS Mincho"/>
        </w:rPr>
      </w:pPr>
      <w:r>
        <w:rPr>
          <w:lang w:eastAsia="zh-CN"/>
        </w:rPr>
        <w:t xml:space="preserve">The </w:t>
      </w:r>
      <w:r>
        <w:rPr>
          <w:rFonts w:hint="eastAsia"/>
          <w:lang w:eastAsia="zh-CN"/>
        </w:rPr>
        <w:t>S</w:t>
      </w:r>
      <w:r>
        <w:rPr>
          <w:lang w:eastAsia="zh-CN"/>
        </w:rPr>
        <w:t xml:space="preserve">ensing Entities can be multiple </w:t>
      </w:r>
      <w:proofErr w:type="spellStart"/>
      <w:r>
        <w:rPr>
          <w:lang w:eastAsia="zh-CN"/>
        </w:rPr>
        <w:t>gNBs</w:t>
      </w:r>
      <w:proofErr w:type="spellEnd"/>
      <w:r>
        <w:rPr>
          <w:lang w:eastAsia="zh-CN"/>
        </w:rPr>
        <w:t xml:space="preserve">, and the </w:t>
      </w:r>
      <w:r w:rsidRPr="00F27AA1">
        <w:rPr>
          <w:lang w:eastAsia="zh-CN"/>
        </w:rPr>
        <w:t>SPF</w:t>
      </w:r>
      <w:r>
        <w:rPr>
          <w:lang w:eastAsia="zh-CN"/>
        </w:rPr>
        <w:t xml:space="preserve"> performs the </w:t>
      </w:r>
      <w:r w:rsidRPr="002215AB">
        <w:rPr>
          <w:lang w:eastAsia="zh-CN"/>
        </w:rPr>
        <w:t>aggregation</w:t>
      </w:r>
      <w:r>
        <w:rPr>
          <w:lang w:eastAsia="zh-CN"/>
        </w:rPr>
        <w:t xml:space="preserve"> of the sensing data </w:t>
      </w:r>
      <w:r>
        <w:rPr>
          <w:rFonts w:hint="eastAsia"/>
          <w:lang w:eastAsia="zh-CN"/>
        </w:rPr>
        <w:t>collected</w:t>
      </w:r>
      <w:r>
        <w:rPr>
          <w:lang w:eastAsia="zh-CN"/>
        </w:rPr>
        <w:t xml:space="preserve"> from multiple sources.</w:t>
      </w:r>
    </w:p>
    <w:p w14:paraId="57D12E2D" w14:textId="70B011F7" w:rsidR="00D559CF" w:rsidRDefault="00D559CF" w:rsidP="00D559CF">
      <w:pPr>
        <w:pStyle w:val="B1"/>
        <w:numPr>
          <w:ilvl w:val="0"/>
          <w:numId w:val="47"/>
        </w:numPr>
        <w:rPr>
          <w:rFonts w:eastAsia="MS Mincho"/>
        </w:rPr>
      </w:pPr>
      <w:r w:rsidRPr="00067A03">
        <w:rPr>
          <w:rFonts w:eastAsia="MS Mincho"/>
        </w:rPr>
        <w:t xml:space="preserve">The </w:t>
      </w:r>
      <w:r w:rsidRPr="00F27AA1">
        <w:rPr>
          <w:lang w:eastAsia="zh-CN"/>
        </w:rPr>
        <w:t>SPF gen</w:t>
      </w:r>
      <w:r w:rsidR="00EF31E5">
        <w:rPr>
          <w:rFonts w:eastAsia="MS Mincho"/>
        </w:rPr>
        <w:t>erates the Sensing R</w:t>
      </w:r>
      <w:r w:rsidRPr="00067A03">
        <w:rPr>
          <w:rFonts w:eastAsia="MS Mincho"/>
        </w:rPr>
        <w:t xml:space="preserve">esult based on the sensing data received from the </w:t>
      </w:r>
      <w:proofErr w:type="spellStart"/>
      <w:r w:rsidRPr="00067A03">
        <w:rPr>
          <w:rFonts w:eastAsia="MS Mincho"/>
        </w:rPr>
        <w:t>gNB</w:t>
      </w:r>
      <w:proofErr w:type="spellEnd"/>
      <w:r w:rsidR="00BB4757">
        <w:rPr>
          <w:rFonts w:eastAsia="MS Mincho"/>
        </w:rPr>
        <w:t>(</w:t>
      </w:r>
      <w:r w:rsidRPr="00067A03">
        <w:rPr>
          <w:rFonts w:eastAsia="MS Mincho"/>
        </w:rPr>
        <w:t>s</w:t>
      </w:r>
      <w:r w:rsidR="00BB4757">
        <w:rPr>
          <w:rFonts w:eastAsia="MS Mincho"/>
        </w:rPr>
        <w:t>).</w:t>
      </w:r>
    </w:p>
    <w:p w14:paraId="40114CF1" w14:textId="5AEFCDE7" w:rsidR="00BB4757" w:rsidRPr="00BB4757" w:rsidRDefault="00BB4757" w:rsidP="00D559CF">
      <w:pPr>
        <w:pStyle w:val="B1"/>
        <w:numPr>
          <w:ilvl w:val="0"/>
          <w:numId w:val="47"/>
        </w:numPr>
        <w:rPr>
          <w:lang w:eastAsia="zh-CN"/>
        </w:rPr>
      </w:pPr>
      <w:r w:rsidRPr="00BB4757">
        <w:rPr>
          <w:rFonts w:hint="eastAsia"/>
          <w:lang w:eastAsia="zh-CN"/>
        </w:rPr>
        <w:t>The</w:t>
      </w:r>
      <w:r w:rsidRPr="00BB4757">
        <w:rPr>
          <w:lang w:eastAsia="zh-CN"/>
        </w:rPr>
        <w:t xml:space="preserve"> </w:t>
      </w:r>
      <w:r w:rsidRPr="00BB4757">
        <w:rPr>
          <w:rFonts w:hint="eastAsia"/>
          <w:lang w:eastAsia="zh-CN"/>
        </w:rPr>
        <w:t>Sensin</w:t>
      </w:r>
      <w:r w:rsidRPr="00BB4757">
        <w:rPr>
          <w:rFonts w:eastAsia="MS Mincho" w:hint="eastAsia"/>
        </w:rPr>
        <w:t>g</w:t>
      </w:r>
      <w:r w:rsidRPr="00BB4757">
        <w:rPr>
          <w:rFonts w:eastAsia="MS Mincho"/>
        </w:rPr>
        <w:t xml:space="preserve"> </w:t>
      </w:r>
      <w:r w:rsidRPr="00BB4757">
        <w:rPr>
          <w:rFonts w:eastAsia="MS Mincho" w:hint="eastAsia"/>
        </w:rPr>
        <w:t>Result</w:t>
      </w:r>
      <w:r w:rsidRPr="00BB4757">
        <w:rPr>
          <w:rFonts w:eastAsia="MS Mincho"/>
        </w:rPr>
        <w:t xml:space="preserve"> </w:t>
      </w:r>
      <w:r w:rsidRPr="00BB4757">
        <w:rPr>
          <w:rFonts w:eastAsia="MS Mincho" w:hint="eastAsia"/>
        </w:rPr>
        <w:t>can</w:t>
      </w:r>
      <w:r w:rsidRPr="00BB4757">
        <w:rPr>
          <w:rFonts w:eastAsia="MS Mincho"/>
        </w:rPr>
        <w:t xml:space="preserve"> </w:t>
      </w:r>
      <w:r w:rsidRPr="00BB4757">
        <w:rPr>
          <w:rFonts w:eastAsia="MS Mincho" w:hint="eastAsia"/>
        </w:rPr>
        <w:t>be</w:t>
      </w:r>
      <w:r w:rsidRPr="00BB4757">
        <w:rPr>
          <w:rFonts w:eastAsia="MS Mincho"/>
        </w:rPr>
        <w:t xml:space="preserve"> </w:t>
      </w:r>
      <w:r w:rsidRPr="00BB4757">
        <w:rPr>
          <w:rFonts w:eastAsia="MS Mincho" w:hint="eastAsia"/>
        </w:rPr>
        <w:t>stored</w:t>
      </w:r>
      <w:r>
        <w:rPr>
          <w:rFonts w:eastAsia="MS Mincho"/>
        </w:rPr>
        <w:t xml:space="preserve"> </w:t>
      </w:r>
      <w:r w:rsidRPr="00BB4757">
        <w:rPr>
          <w:rFonts w:eastAsia="MS Mincho" w:hint="eastAsia"/>
        </w:rPr>
        <w:t>at</w:t>
      </w:r>
      <w:r>
        <w:rPr>
          <w:rFonts w:eastAsia="MS Mincho"/>
        </w:rPr>
        <w:t xml:space="preserve"> </w:t>
      </w:r>
      <w:r w:rsidRPr="00BB4757">
        <w:rPr>
          <w:rFonts w:eastAsia="MS Mincho" w:hint="eastAsia"/>
        </w:rPr>
        <w:t>the</w:t>
      </w:r>
      <w:r>
        <w:rPr>
          <w:rFonts w:eastAsia="MS Mincho"/>
        </w:rPr>
        <w:t xml:space="preserve"> </w:t>
      </w:r>
      <w:r w:rsidRPr="00BB4757">
        <w:rPr>
          <w:rFonts w:eastAsia="MS Mincho" w:hint="eastAsia"/>
        </w:rPr>
        <w:t>SPF</w:t>
      </w:r>
      <w:r>
        <w:rPr>
          <w:rFonts w:eastAsia="MS Mincho"/>
        </w:rPr>
        <w:t>/</w:t>
      </w:r>
      <w:r w:rsidRPr="00BB4757">
        <w:rPr>
          <w:rFonts w:eastAsia="MS Mincho" w:hint="eastAsia"/>
        </w:rPr>
        <w:t>SCF</w:t>
      </w:r>
      <w:r w:rsidRPr="00BB4757">
        <w:rPr>
          <w:rFonts w:eastAsia="MS Mincho"/>
        </w:rPr>
        <w:t xml:space="preserve"> </w:t>
      </w:r>
      <w:r w:rsidRPr="00BB4757">
        <w:rPr>
          <w:rFonts w:eastAsia="MS Mincho" w:hint="eastAsia"/>
        </w:rPr>
        <w:t>for</w:t>
      </w:r>
      <w:r w:rsidRPr="00BB4757">
        <w:rPr>
          <w:rFonts w:eastAsia="MS Mincho"/>
        </w:rPr>
        <w:t xml:space="preserve"> </w:t>
      </w:r>
      <w:r w:rsidRPr="00BB4757">
        <w:rPr>
          <w:rFonts w:eastAsia="MS Mincho" w:hint="eastAsia"/>
        </w:rPr>
        <w:t>reuse</w:t>
      </w:r>
      <w:r>
        <w:rPr>
          <w:rFonts w:eastAsia="MS Mincho"/>
        </w:rPr>
        <w:t>.</w:t>
      </w:r>
    </w:p>
    <w:p w14:paraId="01F363C7" w14:textId="5A6076A5" w:rsidR="00D559CF" w:rsidRPr="00D559CF" w:rsidRDefault="00D559CF" w:rsidP="00D559CF">
      <w:pPr>
        <w:pStyle w:val="NO"/>
        <w:rPr>
          <w:rFonts w:eastAsia="Yu Mincho"/>
        </w:rPr>
      </w:pPr>
      <w:r>
        <w:t>NOTE 1:</w:t>
      </w:r>
      <w:r>
        <w:tab/>
        <w:t xml:space="preserve">The format and the detailed transport protocol of the 3GPP </w:t>
      </w:r>
      <w:r w:rsidR="00CD5B51">
        <w:t>S</w:t>
      </w:r>
      <w:r>
        <w:t xml:space="preserve">ensing </w:t>
      </w:r>
      <w:r w:rsidR="00CD5B51">
        <w:t>D</w:t>
      </w:r>
      <w:r>
        <w:t xml:space="preserve">ata provided from the </w:t>
      </w:r>
      <w:proofErr w:type="spellStart"/>
      <w:r>
        <w:t>gNB</w:t>
      </w:r>
      <w:proofErr w:type="spellEnd"/>
      <w:r>
        <w:t xml:space="preserve"> to the Core Network will be determined by RAN WGs.</w:t>
      </w:r>
    </w:p>
    <w:p w14:paraId="173B06D3" w14:textId="035ED903" w:rsidR="009B227D" w:rsidRDefault="009B227D" w:rsidP="009B227D">
      <w:pPr>
        <w:pStyle w:val="NO"/>
      </w:pPr>
      <w:r w:rsidRPr="004A2A06">
        <w:t>NOTE</w:t>
      </w:r>
      <w:r>
        <w:t> 2</w:t>
      </w:r>
      <w:r w:rsidRPr="004A2A06">
        <w:t>:</w:t>
      </w:r>
      <w:r w:rsidRPr="00DF76E9">
        <w:rPr>
          <w:rFonts w:eastAsia="等线"/>
        </w:rPr>
        <w:tab/>
      </w:r>
      <w:r w:rsidR="00D559CF">
        <w:rPr>
          <w:rFonts w:eastAsia="等线"/>
        </w:rPr>
        <w:t>The detailed</w:t>
      </w:r>
      <w:r w:rsidRPr="00246E5D">
        <w:rPr>
          <w:lang w:val="en-US" w:eastAsia="en-GB"/>
        </w:rPr>
        <w:t xml:space="preserve"> information </w:t>
      </w:r>
      <w:r w:rsidR="00D559CF">
        <w:rPr>
          <w:lang w:val="en-US" w:eastAsia="en-GB"/>
        </w:rPr>
        <w:t xml:space="preserve">and parameters </w:t>
      </w:r>
      <w:r w:rsidRPr="00246E5D">
        <w:rPr>
          <w:lang w:val="en-US" w:eastAsia="en-GB"/>
        </w:rPr>
        <w:t xml:space="preserve">required </w:t>
      </w:r>
      <w:r>
        <w:rPr>
          <w:lang w:val="en-US" w:eastAsia="en-GB"/>
        </w:rPr>
        <w:t>by the S</w:t>
      </w:r>
      <w:r w:rsidR="00D559CF">
        <w:rPr>
          <w:lang w:val="en-US" w:eastAsia="en-GB"/>
        </w:rPr>
        <w:t>PF</w:t>
      </w:r>
      <w:r>
        <w:rPr>
          <w:lang w:val="en-US" w:eastAsia="en-GB"/>
        </w:rPr>
        <w:t xml:space="preserve"> </w:t>
      </w:r>
      <w:r w:rsidRPr="00246E5D">
        <w:rPr>
          <w:lang w:val="en-US" w:eastAsia="en-GB"/>
        </w:rPr>
        <w:t xml:space="preserve">for </w:t>
      </w:r>
      <w:r w:rsidR="00EF31E5">
        <w:rPr>
          <w:lang w:val="en-US" w:eastAsia="en-GB"/>
        </w:rPr>
        <w:t>S</w:t>
      </w:r>
      <w:r w:rsidRPr="00246E5D">
        <w:rPr>
          <w:lang w:val="en-US" w:eastAsia="en-GB"/>
        </w:rPr>
        <w:t xml:space="preserve">ensing </w:t>
      </w:r>
      <w:r w:rsidR="00EF31E5">
        <w:rPr>
          <w:lang w:val="en-US" w:eastAsia="en-GB"/>
        </w:rPr>
        <w:t>R</w:t>
      </w:r>
      <w:r w:rsidRPr="00246E5D">
        <w:rPr>
          <w:lang w:val="en-US" w:eastAsia="en-GB"/>
        </w:rPr>
        <w:t>esult generation</w:t>
      </w:r>
      <w:r w:rsidRPr="004726B7">
        <w:t xml:space="preserve"> </w:t>
      </w:r>
      <w:r w:rsidRPr="004A2A06">
        <w:t>will be determined in the normative phase</w:t>
      </w:r>
      <w:r>
        <w:t>.</w:t>
      </w:r>
    </w:p>
    <w:p w14:paraId="78EB71F9" w14:textId="4645F974" w:rsidR="002A3725" w:rsidRPr="009B227D" w:rsidRDefault="002A3725" w:rsidP="00FA2269">
      <w:pPr>
        <w:rPr>
          <w:rFonts w:eastAsia="等线"/>
          <w:lang w:eastAsia="zh-CN"/>
        </w:rPr>
      </w:pPr>
    </w:p>
    <w:p w14:paraId="7BAE59FC" w14:textId="77777777" w:rsidR="00FA2269" w:rsidRPr="0042466D" w:rsidRDefault="00FA2269" w:rsidP="00FA2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22E51" w14:textId="77777777" w:rsidR="009121D7" w:rsidRDefault="009121D7">
      <w:r>
        <w:separator/>
      </w:r>
    </w:p>
    <w:p w14:paraId="7527C7DE" w14:textId="77777777" w:rsidR="009121D7" w:rsidRDefault="009121D7"/>
  </w:endnote>
  <w:endnote w:type="continuationSeparator" w:id="0">
    <w:p w14:paraId="2AB94146" w14:textId="77777777" w:rsidR="009121D7" w:rsidRDefault="009121D7">
      <w:r>
        <w:continuationSeparator/>
      </w:r>
    </w:p>
    <w:p w14:paraId="2009E390" w14:textId="77777777" w:rsidR="009121D7" w:rsidRDefault="00912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3F2AA" w14:textId="77777777" w:rsidR="009121D7" w:rsidRDefault="009121D7">
      <w:r>
        <w:separator/>
      </w:r>
    </w:p>
    <w:p w14:paraId="67E15160" w14:textId="77777777" w:rsidR="009121D7" w:rsidRDefault="009121D7"/>
  </w:footnote>
  <w:footnote w:type="continuationSeparator" w:id="0">
    <w:p w14:paraId="5AEEF202" w14:textId="77777777" w:rsidR="009121D7" w:rsidRDefault="009121D7">
      <w:r>
        <w:continuationSeparator/>
      </w:r>
    </w:p>
    <w:p w14:paraId="1BC71703" w14:textId="77777777" w:rsidR="009121D7" w:rsidRDefault="009121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248DC325"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61ED7">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B80883"/>
    <w:multiLevelType w:val="hybridMultilevel"/>
    <w:tmpl w:val="865AA7FE"/>
    <w:lvl w:ilvl="0" w:tplc="CBD09E4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E96F22"/>
    <w:multiLevelType w:val="hybridMultilevel"/>
    <w:tmpl w:val="95A2E1F0"/>
    <w:lvl w:ilvl="0" w:tplc="2E6AFC8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A896709"/>
    <w:multiLevelType w:val="hybridMultilevel"/>
    <w:tmpl w:val="0F822B02"/>
    <w:lvl w:ilvl="0" w:tplc="D1BA6556">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016319"/>
    <w:multiLevelType w:val="hybridMultilevel"/>
    <w:tmpl w:val="E34EE5AA"/>
    <w:lvl w:ilvl="0" w:tplc="F84E4C66">
      <w:start w:val="7"/>
      <w:numFmt w:val="bullet"/>
      <w:lvlText w:val="-"/>
      <w:lvlJc w:val="left"/>
      <w:pPr>
        <w:ind w:left="644" w:hanging="36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A091B14"/>
    <w:multiLevelType w:val="hybridMultilevel"/>
    <w:tmpl w:val="02C45BE4"/>
    <w:lvl w:ilvl="0" w:tplc="8D86B67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6"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8"/>
  </w:num>
  <w:num w:numId="3">
    <w:abstractNumId w:val="26"/>
  </w:num>
  <w:num w:numId="4">
    <w:abstractNumId w:val="13"/>
  </w:num>
  <w:num w:numId="5">
    <w:abstractNumId w:val="41"/>
  </w:num>
  <w:num w:numId="6">
    <w:abstractNumId w:val="18"/>
  </w:num>
  <w:num w:numId="7">
    <w:abstractNumId w:val="17"/>
  </w:num>
  <w:num w:numId="8">
    <w:abstractNumId w:val="30"/>
  </w:num>
  <w:num w:numId="9">
    <w:abstractNumId w:val="29"/>
  </w:num>
  <w:num w:numId="10">
    <w:abstractNumId w:val="20"/>
  </w:num>
  <w:num w:numId="11">
    <w:abstractNumId w:val="15"/>
  </w:num>
  <w:num w:numId="12">
    <w:abstractNumId w:val="44"/>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4"/>
  </w:num>
  <w:num w:numId="27">
    <w:abstractNumId w:val="39"/>
  </w:num>
  <w:num w:numId="28">
    <w:abstractNumId w:val="4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6"/>
  </w:num>
  <w:num w:numId="32">
    <w:abstractNumId w:val="22"/>
  </w:num>
  <w:num w:numId="33">
    <w:abstractNumId w:val="24"/>
  </w:num>
  <w:num w:numId="34">
    <w:abstractNumId w:val="36"/>
  </w:num>
  <w:num w:numId="35">
    <w:abstractNumId w:val="38"/>
  </w:num>
  <w:num w:numId="36">
    <w:abstractNumId w:val="14"/>
  </w:num>
  <w:num w:numId="37">
    <w:abstractNumId w:val="23"/>
  </w:num>
  <w:num w:numId="38">
    <w:abstractNumId w:val="27"/>
  </w:num>
  <w:num w:numId="39">
    <w:abstractNumId w:val="12"/>
  </w:num>
  <w:num w:numId="40">
    <w:abstractNumId w:val="31"/>
  </w:num>
  <w:num w:numId="41">
    <w:abstractNumId w:val="21"/>
  </w:num>
  <w:num w:numId="42">
    <w:abstractNumId w:val="25"/>
  </w:num>
  <w:num w:numId="43">
    <w:abstractNumId w:val="42"/>
  </w:num>
  <w:num w:numId="44">
    <w:abstractNumId w:val="19"/>
  </w:num>
  <w:num w:numId="45">
    <w:abstractNumId w:val="46"/>
  </w:num>
  <w:num w:numId="46">
    <w:abstractNumId w:val="11"/>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3D38"/>
    <w:rsid w:val="00004C65"/>
    <w:rsid w:val="00005FC5"/>
    <w:rsid w:val="00010E98"/>
    <w:rsid w:val="00012A87"/>
    <w:rsid w:val="00013C53"/>
    <w:rsid w:val="000144DA"/>
    <w:rsid w:val="00014996"/>
    <w:rsid w:val="00015647"/>
    <w:rsid w:val="00020A85"/>
    <w:rsid w:val="00023DA0"/>
    <w:rsid w:val="0002446E"/>
    <w:rsid w:val="00024BB7"/>
    <w:rsid w:val="000326A3"/>
    <w:rsid w:val="00036510"/>
    <w:rsid w:val="0003666B"/>
    <w:rsid w:val="00036A2E"/>
    <w:rsid w:val="000371CD"/>
    <w:rsid w:val="00037F83"/>
    <w:rsid w:val="000414E7"/>
    <w:rsid w:val="00044E71"/>
    <w:rsid w:val="000520D8"/>
    <w:rsid w:val="00054D6D"/>
    <w:rsid w:val="0005594A"/>
    <w:rsid w:val="000564B0"/>
    <w:rsid w:val="0006106A"/>
    <w:rsid w:val="00061A0B"/>
    <w:rsid w:val="0006310D"/>
    <w:rsid w:val="000675BF"/>
    <w:rsid w:val="00071905"/>
    <w:rsid w:val="00071F02"/>
    <w:rsid w:val="000729DC"/>
    <w:rsid w:val="00072E51"/>
    <w:rsid w:val="000737DA"/>
    <w:rsid w:val="00077828"/>
    <w:rsid w:val="00077F06"/>
    <w:rsid w:val="00086B19"/>
    <w:rsid w:val="00087551"/>
    <w:rsid w:val="00090FF7"/>
    <w:rsid w:val="00093D24"/>
    <w:rsid w:val="000A0B85"/>
    <w:rsid w:val="000A0C49"/>
    <w:rsid w:val="000A25ED"/>
    <w:rsid w:val="000A6BC8"/>
    <w:rsid w:val="000B47F0"/>
    <w:rsid w:val="000B4972"/>
    <w:rsid w:val="000B5D9E"/>
    <w:rsid w:val="000C0FDB"/>
    <w:rsid w:val="000C1E87"/>
    <w:rsid w:val="000C6DAD"/>
    <w:rsid w:val="000D0B99"/>
    <w:rsid w:val="000D28F2"/>
    <w:rsid w:val="000D307B"/>
    <w:rsid w:val="000E051C"/>
    <w:rsid w:val="000E0E0A"/>
    <w:rsid w:val="000F1E1C"/>
    <w:rsid w:val="000F1E7F"/>
    <w:rsid w:val="000F4F60"/>
    <w:rsid w:val="000F6FE9"/>
    <w:rsid w:val="00100E58"/>
    <w:rsid w:val="00105813"/>
    <w:rsid w:val="00106BF7"/>
    <w:rsid w:val="00110404"/>
    <w:rsid w:val="001114B0"/>
    <w:rsid w:val="001114D8"/>
    <w:rsid w:val="00111CA6"/>
    <w:rsid w:val="00116083"/>
    <w:rsid w:val="001166DC"/>
    <w:rsid w:val="00116C6E"/>
    <w:rsid w:val="0012374A"/>
    <w:rsid w:val="00123EC1"/>
    <w:rsid w:val="00137ED1"/>
    <w:rsid w:val="00141D06"/>
    <w:rsid w:val="001526D8"/>
    <w:rsid w:val="00155071"/>
    <w:rsid w:val="0015570D"/>
    <w:rsid w:val="00165D7A"/>
    <w:rsid w:val="0017350A"/>
    <w:rsid w:val="00173FB7"/>
    <w:rsid w:val="0017545A"/>
    <w:rsid w:val="001777D6"/>
    <w:rsid w:val="00180FC4"/>
    <w:rsid w:val="001819AA"/>
    <w:rsid w:val="0018303D"/>
    <w:rsid w:val="00186641"/>
    <w:rsid w:val="00186804"/>
    <w:rsid w:val="00187F27"/>
    <w:rsid w:val="0019062C"/>
    <w:rsid w:val="001914CE"/>
    <w:rsid w:val="00191BAA"/>
    <w:rsid w:val="00192759"/>
    <w:rsid w:val="00192F72"/>
    <w:rsid w:val="001967B5"/>
    <w:rsid w:val="001A2132"/>
    <w:rsid w:val="001A298B"/>
    <w:rsid w:val="001A3F78"/>
    <w:rsid w:val="001A4B3D"/>
    <w:rsid w:val="001A6960"/>
    <w:rsid w:val="001B587E"/>
    <w:rsid w:val="001B6BB1"/>
    <w:rsid w:val="001C0F60"/>
    <w:rsid w:val="001C428F"/>
    <w:rsid w:val="001D0448"/>
    <w:rsid w:val="001D0B4B"/>
    <w:rsid w:val="001D0DAE"/>
    <w:rsid w:val="001D383B"/>
    <w:rsid w:val="001D421B"/>
    <w:rsid w:val="001D68CA"/>
    <w:rsid w:val="001D710F"/>
    <w:rsid w:val="001E04D8"/>
    <w:rsid w:val="001E1A58"/>
    <w:rsid w:val="001E2ADE"/>
    <w:rsid w:val="001E4CDA"/>
    <w:rsid w:val="001E690F"/>
    <w:rsid w:val="001F0CED"/>
    <w:rsid w:val="001F23E0"/>
    <w:rsid w:val="001F3B0B"/>
    <w:rsid w:val="001F75C0"/>
    <w:rsid w:val="002001AB"/>
    <w:rsid w:val="00200C9A"/>
    <w:rsid w:val="002037F5"/>
    <w:rsid w:val="002057B3"/>
    <w:rsid w:val="0020799E"/>
    <w:rsid w:val="0021324F"/>
    <w:rsid w:val="00213AC4"/>
    <w:rsid w:val="002149B4"/>
    <w:rsid w:val="00217607"/>
    <w:rsid w:val="00226EDD"/>
    <w:rsid w:val="002275ED"/>
    <w:rsid w:val="00227998"/>
    <w:rsid w:val="0023033F"/>
    <w:rsid w:val="00230938"/>
    <w:rsid w:val="0023149E"/>
    <w:rsid w:val="002324C8"/>
    <w:rsid w:val="00234F87"/>
    <w:rsid w:val="00242126"/>
    <w:rsid w:val="002438FD"/>
    <w:rsid w:val="002452AE"/>
    <w:rsid w:val="00246BE4"/>
    <w:rsid w:val="00246F02"/>
    <w:rsid w:val="0024717C"/>
    <w:rsid w:val="00247945"/>
    <w:rsid w:val="00251CAE"/>
    <w:rsid w:val="0025686A"/>
    <w:rsid w:val="00257034"/>
    <w:rsid w:val="00261ED7"/>
    <w:rsid w:val="00264056"/>
    <w:rsid w:val="0027451F"/>
    <w:rsid w:val="00274CEA"/>
    <w:rsid w:val="0028072F"/>
    <w:rsid w:val="00283726"/>
    <w:rsid w:val="00291439"/>
    <w:rsid w:val="002936FE"/>
    <w:rsid w:val="002A0B8E"/>
    <w:rsid w:val="002A3725"/>
    <w:rsid w:val="002A3B06"/>
    <w:rsid w:val="002A4BFC"/>
    <w:rsid w:val="002B5B0A"/>
    <w:rsid w:val="002B71D2"/>
    <w:rsid w:val="002B7881"/>
    <w:rsid w:val="002C01CD"/>
    <w:rsid w:val="002C2104"/>
    <w:rsid w:val="002C3DC5"/>
    <w:rsid w:val="002C445A"/>
    <w:rsid w:val="002C4563"/>
    <w:rsid w:val="002C7B6A"/>
    <w:rsid w:val="002D0AC6"/>
    <w:rsid w:val="002D153A"/>
    <w:rsid w:val="002E3413"/>
    <w:rsid w:val="002E3D28"/>
    <w:rsid w:val="002E643F"/>
    <w:rsid w:val="002F02C4"/>
    <w:rsid w:val="002F25B0"/>
    <w:rsid w:val="002F4353"/>
    <w:rsid w:val="002F6609"/>
    <w:rsid w:val="003003D4"/>
    <w:rsid w:val="00300B0D"/>
    <w:rsid w:val="003048A9"/>
    <w:rsid w:val="003117D5"/>
    <w:rsid w:val="00322651"/>
    <w:rsid w:val="00322672"/>
    <w:rsid w:val="00323BF9"/>
    <w:rsid w:val="00325920"/>
    <w:rsid w:val="00325C1B"/>
    <w:rsid w:val="00325F30"/>
    <w:rsid w:val="00326FB3"/>
    <w:rsid w:val="0033013D"/>
    <w:rsid w:val="003357ED"/>
    <w:rsid w:val="00340907"/>
    <w:rsid w:val="00340C2B"/>
    <w:rsid w:val="00343ACA"/>
    <w:rsid w:val="00350F4A"/>
    <w:rsid w:val="00353826"/>
    <w:rsid w:val="003604F9"/>
    <w:rsid w:val="003622FF"/>
    <w:rsid w:val="003628BD"/>
    <w:rsid w:val="00362A22"/>
    <w:rsid w:val="003637FE"/>
    <w:rsid w:val="00364DB5"/>
    <w:rsid w:val="003658AC"/>
    <w:rsid w:val="00370997"/>
    <w:rsid w:val="00374637"/>
    <w:rsid w:val="0037556D"/>
    <w:rsid w:val="00377777"/>
    <w:rsid w:val="00380003"/>
    <w:rsid w:val="003801BA"/>
    <w:rsid w:val="0038383D"/>
    <w:rsid w:val="003844C0"/>
    <w:rsid w:val="00385528"/>
    <w:rsid w:val="00385B37"/>
    <w:rsid w:val="00390332"/>
    <w:rsid w:val="0039181F"/>
    <w:rsid w:val="003A34AF"/>
    <w:rsid w:val="003A6A46"/>
    <w:rsid w:val="003B0D4F"/>
    <w:rsid w:val="003B2548"/>
    <w:rsid w:val="003B2937"/>
    <w:rsid w:val="003B68DB"/>
    <w:rsid w:val="003D128E"/>
    <w:rsid w:val="003D187F"/>
    <w:rsid w:val="003D216C"/>
    <w:rsid w:val="003D361C"/>
    <w:rsid w:val="003D5E29"/>
    <w:rsid w:val="003E5247"/>
    <w:rsid w:val="003E52FA"/>
    <w:rsid w:val="003E5F50"/>
    <w:rsid w:val="003E6BD9"/>
    <w:rsid w:val="003E78BD"/>
    <w:rsid w:val="003F0404"/>
    <w:rsid w:val="00400AD6"/>
    <w:rsid w:val="00401B8D"/>
    <w:rsid w:val="00402D6D"/>
    <w:rsid w:val="00405AB1"/>
    <w:rsid w:val="00405D4B"/>
    <w:rsid w:val="004070AC"/>
    <w:rsid w:val="00414ABF"/>
    <w:rsid w:val="00417B90"/>
    <w:rsid w:val="004219AF"/>
    <w:rsid w:val="00421AE3"/>
    <w:rsid w:val="004258BC"/>
    <w:rsid w:val="00426617"/>
    <w:rsid w:val="0042735F"/>
    <w:rsid w:val="00430B13"/>
    <w:rsid w:val="004340D1"/>
    <w:rsid w:val="00443359"/>
    <w:rsid w:val="00445A8B"/>
    <w:rsid w:val="0044703F"/>
    <w:rsid w:val="004509BE"/>
    <w:rsid w:val="00450CB7"/>
    <w:rsid w:val="00452E8C"/>
    <w:rsid w:val="00454D7B"/>
    <w:rsid w:val="00456D9D"/>
    <w:rsid w:val="004622C4"/>
    <w:rsid w:val="00464364"/>
    <w:rsid w:val="00464FFA"/>
    <w:rsid w:val="0046787F"/>
    <w:rsid w:val="00467D16"/>
    <w:rsid w:val="004715AA"/>
    <w:rsid w:val="00472D4F"/>
    <w:rsid w:val="00472D9E"/>
    <w:rsid w:val="00474A08"/>
    <w:rsid w:val="00475078"/>
    <w:rsid w:val="004753CF"/>
    <w:rsid w:val="00477B6D"/>
    <w:rsid w:val="00480F34"/>
    <w:rsid w:val="00483996"/>
    <w:rsid w:val="00483B16"/>
    <w:rsid w:val="00490B8A"/>
    <w:rsid w:val="00491DC3"/>
    <w:rsid w:val="00496845"/>
    <w:rsid w:val="004A0B38"/>
    <w:rsid w:val="004B29F4"/>
    <w:rsid w:val="004B6330"/>
    <w:rsid w:val="004C0454"/>
    <w:rsid w:val="004C05F0"/>
    <w:rsid w:val="004C3932"/>
    <w:rsid w:val="004C4BFD"/>
    <w:rsid w:val="004C6520"/>
    <w:rsid w:val="004D338F"/>
    <w:rsid w:val="004E0093"/>
    <w:rsid w:val="004E22A2"/>
    <w:rsid w:val="004E69C3"/>
    <w:rsid w:val="004F04EC"/>
    <w:rsid w:val="004F29C3"/>
    <w:rsid w:val="004F3BCC"/>
    <w:rsid w:val="004F3DA8"/>
    <w:rsid w:val="004F660F"/>
    <w:rsid w:val="00501D7F"/>
    <w:rsid w:val="00502341"/>
    <w:rsid w:val="00506BE6"/>
    <w:rsid w:val="0050736F"/>
    <w:rsid w:val="00511DF8"/>
    <w:rsid w:val="00513D75"/>
    <w:rsid w:val="00514E40"/>
    <w:rsid w:val="00515C93"/>
    <w:rsid w:val="005223ED"/>
    <w:rsid w:val="0052642A"/>
    <w:rsid w:val="00527A49"/>
    <w:rsid w:val="0053516F"/>
    <w:rsid w:val="00542437"/>
    <w:rsid w:val="00543D75"/>
    <w:rsid w:val="00546798"/>
    <w:rsid w:val="00547D07"/>
    <w:rsid w:val="0055526E"/>
    <w:rsid w:val="0055649C"/>
    <w:rsid w:val="00556B79"/>
    <w:rsid w:val="00557B9A"/>
    <w:rsid w:val="005624BB"/>
    <w:rsid w:val="0056315D"/>
    <w:rsid w:val="00571AB8"/>
    <w:rsid w:val="005720F9"/>
    <w:rsid w:val="00573142"/>
    <w:rsid w:val="00584810"/>
    <w:rsid w:val="00585D7A"/>
    <w:rsid w:val="00590E43"/>
    <w:rsid w:val="00592866"/>
    <w:rsid w:val="005973CE"/>
    <w:rsid w:val="005A26B5"/>
    <w:rsid w:val="005A4C96"/>
    <w:rsid w:val="005A7A85"/>
    <w:rsid w:val="005B321B"/>
    <w:rsid w:val="005B6A2D"/>
    <w:rsid w:val="005B76B7"/>
    <w:rsid w:val="005C081F"/>
    <w:rsid w:val="005C1D37"/>
    <w:rsid w:val="005C2155"/>
    <w:rsid w:val="005C3CAC"/>
    <w:rsid w:val="005C517B"/>
    <w:rsid w:val="005C7FE7"/>
    <w:rsid w:val="005D0B35"/>
    <w:rsid w:val="005D1150"/>
    <w:rsid w:val="005D2EF9"/>
    <w:rsid w:val="005D696A"/>
    <w:rsid w:val="005D717F"/>
    <w:rsid w:val="005E319B"/>
    <w:rsid w:val="005E553D"/>
    <w:rsid w:val="005E5DD4"/>
    <w:rsid w:val="005F1ECA"/>
    <w:rsid w:val="005F2BA8"/>
    <w:rsid w:val="005F6425"/>
    <w:rsid w:val="005F6E3E"/>
    <w:rsid w:val="005F72C8"/>
    <w:rsid w:val="006004CA"/>
    <w:rsid w:val="00600592"/>
    <w:rsid w:val="00607023"/>
    <w:rsid w:val="00615398"/>
    <w:rsid w:val="00615401"/>
    <w:rsid w:val="006159A1"/>
    <w:rsid w:val="00615D57"/>
    <w:rsid w:val="00617F22"/>
    <w:rsid w:val="00620376"/>
    <w:rsid w:val="0062156D"/>
    <w:rsid w:val="006237AC"/>
    <w:rsid w:val="0062390E"/>
    <w:rsid w:val="00623B9F"/>
    <w:rsid w:val="006241E0"/>
    <w:rsid w:val="00626170"/>
    <w:rsid w:val="00627DA6"/>
    <w:rsid w:val="0063039F"/>
    <w:rsid w:val="00635217"/>
    <w:rsid w:val="006378FB"/>
    <w:rsid w:val="00643BEA"/>
    <w:rsid w:val="00645E5D"/>
    <w:rsid w:val="00647E48"/>
    <w:rsid w:val="00650F36"/>
    <w:rsid w:val="0065578B"/>
    <w:rsid w:val="00660303"/>
    <w:rsid w:val="0066353A"/>
    <w:rsid w:val="00665CAC"/>
    <w:rsid w:val="00666074"/>
    <w:rsid w:val="006664B0"/>
    <w:rsid w:val="00676629"/>
    <w:rsid w:val="00681065"/>
    <w:rsid w:val="0068489C"/>
    <w:rsid w:val="0069349F"/>
    <w:rsid w:val="006A2EFC"/>
    <w:rsid w:val="006A4925"/>
    <w:rsid w:val="006A4A4E"/>
    <w:rsid w:val="006A4E5F"/>
    <w:rsid w:val="006A575E"/>
    <w:rsid w:val="006A59D4"/>
    <w:rsid w:val="006A7D72"/>
    <w:rsid w:val="006B09E6"/>
    <w:rsid w:val="006B0A3C"/>
    <w:rsid w:val="006B158A"/>
    <w:rsid w:val="006B1F3F"/>
    <w:rsid w:val="006B7270"/>
    <w:rsid w:val="006D1A31"/>
    <w:rsid w:val="006D2972"/>
    <w:rsid w:val="006D2F85"/>
    <w:rsid w:val="006D3AFB"/>
    <w:rsid w:val="006D41BC"/>
    <w:rsid w:val="006D4C68"/>
    <w:rsid w:val="006E2340"/>
    <w:rsid w:val="006E2693"/>
    <w:rsid w:val="006E7AD3"/>
    <w:rsid w:val="00701A23"/>
    <w:rsid w:val="00702314"/>
    <w:rsid w:val="00715EBD"/>
    <w:rsid w:val="00716C16"/>
    <w:rsid w:val="00721772"/>
    <w:rsid w:val="007224FF"/>
    <w:rsid w:val="007227AF"/>
    <w:rsid w:val="00724D87"/>
    <w:rsid w:val="00725EE2"/>
    <w:rsid w:val="007326F0"/>
    <w:rsid w:val="00735C4B"/>
    <w:rsid w:val="00737179"/>
    <w:rsid w:val="00742F46"/>
    <w:rsid w:val="007440EE"/>
    <w:rsid w:val="007449AA"/>
    <w:rsid w:val="00745256"/>
    <w:rsid w:val="007453D9"/>
    <w:rsid w:val="007509A1"/>
    <w:rsid w:val="00753D76"/>
    <w:rsid w:val="0075778D"/>
    <w:rsid w:val="007633C8"/>
    <w:rsid w:val="00775966"/>
    <w:rsid w:val="007840C6"/>
    <w:rsid w:val="007852FF"/>
    <w:rsid w:val="00792C7C"/>
    <w:rsid w:val="00795DA8"/>
    <w:rsid w:val="00796953"/>
    <w:rsid w:val="007A099B"/>
    <w:rsid w:val="007A2FB4"/>
    <w:rsid w:val="007A39E1"/>
    <w:rsid w:val="007A4005"/>
    <w:rsid w:val="007A5C55"/>
    <w:rsid w:val="007A6AED"/>
    <w:rsid w:val="007A7E87"/>
    <w:rsid w:val="007B02E4"/>
    <w:rsid w:val="007B0F86"/>
    <w:rsid w:val="007C160A"/>
    <w:rsid w:val="007C33A0"/>
    <w:rsid w:val="007C4531"/>
    <w:rsid w:val="007D1E6E"/>
    <w:rsid w:val="007D313F"/>
    <w:rsid w:val="007D409D"/>
    <w:rsid w:val="007D616C"/>
    <w:rsid w:val="007E1C5B"/>
    <w:rsid w:val="007E24FD"/>
    <w:rsid w:val="007E2664"/>
    <w:rsid w:val="007E386D"/>
    <w:rsid w:val="007E4122"/>
    <w:rsid w:val="007E5CE3"/>
    <w:rsid w:val="007F3959"/>
    <w:rsid w:val="007F40D0"/>
    <w:rsid w:val="007F6832"/>
    <w:rsid w:val="00804A28"/>
    <w:rsid w:val="00804EAE"/>
    <w:rsid w:val="00807542"/>
    <w:rsid w:val="00816737"/>
    <w:rsid w:val="00821120"/>
    <w:rsid w:val="008228CC"/>
    <w:rsid w:val="008308C9"/>
    <w:rsid w:val="00830BD0"/>
    <w:rsid w:val="0083235B"/>
    <w:rsid w:val="00833FE2"/>
    <w:rsid w:val="008344F7"/>
    <w:rsid w:val="00837B20"/>
    <w:rsid w:val="00841A7B"/>
    <w:rsid w:val="008447AE"/>
    <w:rsid w:val="00845142"/>
    <w:rsid w:val="00846133"/>
    <w:rsid w:val="00847889"/>
    <w:rsid w:val="008534D5"/>
    <w:rsid w:val="008539A7"/>
    <w:rsid w:val="0085473C"/>
    <w:rsid w:val="008560E0"/>
    <w:rsid w:val="0086059B"/>
    <w:rsid w:val="008617C5"/>
    <w:rsid w:val="00861FAB"/>
    <w:rsid w:val="008641D9"/>
    <w:rsid w:val="00866D16"/>
    <w:rsid w:val="00872C29"/>
    <w:rsid w:val="00872DB9"/>
    <w:rsid w:val="00873867"/>
    <w:rsid w:val="0088004B"/>
    <w:rsid w:val="00886874"/>
    <w:rsid w:val="00887FDC"/>
    <w:rsid w:val="00893F4A"/>
    <w:rsid w:val="008968FF"/>
    <w:rsid w:val="008A310C"/>
    <w:rsid w:val="008A6D6B"/>
    <w:rsid w:val="008A72FF"/>
    <w:rsid w:val="008A7A97"/>
    <w:rsid w:val="008B08C0"/>
    <w:rsid w:val="008B0CBF"/>
    <w:rsid w:val="008B1FA8"/>
    <w:rsid w:val="008B2876"/>
    <w:rsid w:val="008B7F51"/>
    <w:rsid w:val="008C08EA"/>
    <w:rsid w:val="008C0F3E"/>
    <w:rsid w:val="008C23AE"/>
    <w:rsid w:val="008C4395"/>
    <w:rsid w:val="008C4432"/>
    <w:rsid w:val="008C55F1"/>
    <w:rsid w:val="008D0C43"/>
    <w:rsid w:val="008D3F68"/>
    <w:rsid w:val="008D5DEC"/>
    <w:rsid w:val="008D6EC0"/>
    <w:rsid w:val="008D776F"/>
    <w:rsid w:val="008E12E3"/>
    <w:rsid w:val="008E3E2E"/>
    <w:rsid w:val="008E400F"/>
    <w:rsid w:val="008E4237"/>
    <w:rsid w:val="008E5E3E"/>
    <w:rsid w:val="008E6642"/>
    <w:rsid w:val="008E772C"/>
    <w:rsid w:val="008F5165"/>
    <w:rsid w:val="008F5534"/>
    <w:rsid w:val="008F5DBF"/>
    <w:rsid w:val="008F7475"/>
    <w:rsid w:val="00900C50"/>
    <w:rsid w:val="009020CA"/>
    <w:rsid w:val="00902402"/>
    <w:rsid w:val="00902417"/>
    <w:rsid w:val="00904111"/>
    <w:rsid w:val="009052B2"/>
    <w:rsid w:val="00905D38"/>
    <w:rsid w:val="009063DE"/>
    <w:rsid w:val="00906A46"/>
    <w:rsid w:val="00906A94"/>
    <w:rsid w:val="009121D7"/>
    <w:rsid w:val="00915CE1"/>
    <w:rsid w:val="00915FF5"/>
    <w:rsid w:val="009163CA"/>
    <w:rsid w:val="00916F63"/>
    <w:rsid w:val="00917088"/>
    <w:rsid w:val="00917965"/>
    <w:rsid w:val="00920C6F"/>
    <w:rsid w:val="00921312"/>
    <w:rsid w:val="00921364"/>
    <w:rsid w:val="009230A9"/>
    <w:rsid w:val="0092712A"/>
    <w:rsid w:val="00927E9D"/>
    <w:rsid w:val="00933F9F"/>
    <w:rsid w:val="00937386"/>
    <w:rsid w:val="0094195A"/>
    <w:rsid w:val="0094340A"/>
    <w:rsid w:val="009600D0"/>
    <w:rsid w:val="00964D09"/>
    <w:rsid w:val="00965171"/>
    <w:rsid w:val="00965260"/>
    <w:rsid w:val="009670AA"/>
    <w:rsid w:val="00973521"/>
    <w:rsid w:val="00974272"/>
    <w:rsid w:val="00977AC4"/>
    <w:rsid w:val="0098072B"/>
    <w:rsid w:val="009865C3"/>
    <w:rsid w:val="00987974"/>
    <w:rsid w:val="00990E53"/>
    <w:rsid w:val="00992625"/>
    <w:rsid w:val="00994397"/>
    <w:rsid w:val="00994C70"/>
    <w:rsid w:val="009A00BA"/>
    <w:rsid w:val="009A1BD6"/>
    <w:rsid w:val="009A2D48"/>
    <w:rsid w:val="009A3FF4"/>
    <w:rsid w:val="009A44A1"/>
    <w:rsid w:val="009A72C7"/>
    <w:rsid w:val="009B227D"/>
    <w:rsid w:val="009B23CA"/>
    <w:rsid w:val="009B247D"/>
    <w:rsid w:val="009B339A"/>
    <w:rsid w:val="009B4560"/>
    <w:rsid w:val="009C147A"/>
    <w:rsid w:val="009C1F4C"/>
    <w:rsid w:val="009C71DD"/>
    <w:rsid w:val="009D1C3D"/>
    <w:rsid w:val="009D5C65"/>
    <w:rsid w:val="009D70CB"/>
    <w:rsid w:val="009E68C6"/>
    <w:rsid w:val="009F02AB"/>
    <w:rsid w:val="009F11D5"/>
    <w:rsid w:val="009F187E"/>
    <w:rsid w:val="009F5305"/>
    <w:rsid w:val="00A00471"/>
    <w:rsid w:val="00A01AB3"/>
    <w:rsid w:val="00A057AF"/>
    <w:rsid w:val="00A1112B"/>
    <w:rsid w:val="00A1623B"/>
    <w:rsid w:val="00A16E71"/>
    <w:rsid w:val="00A209BB"/>
    <w:rsid w:val="00A24DAF"/>
    <w:rsid w:val="00A2650E"/>
    <w:rsid w:val="00A31E1C"/>
    <w:rsid w:val="00A348FD"/>
    <w:rsid w:val="00A3759F"/>
    <w:rsid w:val="00A37C14"/>
    <w:rsid w:val="00A41B7E"/>
    <w:rsid w:val="00A46CDD"/>
    <w:rsid w:val="00A50780"/>
    <w:rsid w:val="00A55D48"/>
    <w:rsid w:val="00A6032E"/>
    <w:rsid w:val="00A62B46"/>
    <w:rsid w:val="00A63115"/>
    <w:rsid w:val="00A67339"/>
    <w:rsid w:val="00A7121B"/>
    <w:rsid w:val="00A71CB1"/>
    <w:rsid w:val="00A724A1"/>
    <w:rsid w:val="00A732CE"/>
    <w:rsid w:val="00A73A82"/>
    <w:rsid w:val="00A74380"/>
    <w:rsid w:val="00A76F85"/>
    <w:rsid w:val="00A83108"/>
    <w:rsid w:val="00A83F03"/>
    <w:rsid w:val="00A92DCB"/>
    <w:rsid w:val="00A9399F"/>
    <w:rsid w:val="00A96338"/>
    <w:rsid w:val="00A96B80"/>
    <w:rsid w:val="00A96FE6"/>
    <w:rsid w:val="00A97515"/>
    <w:rsid w:val="00AA782B"/>
    <w:rsid w:val="00AB0837"/>
    <w:rsid w:val="00AB315B"/>
    <w:rsid w:val="00AC0557"/>
    <w:rsid w:val="00AC51A0"/>
    <w:rsid w:val="00AC7333"/>
    <w:rsid w:val="00AD1289"/>
    <w:rsid w:val="00AD17CD"/>
    <w:rsid w:val="00AD7106"/>
    <w:rsid w:val="00AE22E3"/>
    <w:rsid w:val="00AE4D20"/>
    <w:rsid w:val="00AE7D63"/>
    <w:rsid w:val="00AF0C6B"/>
    <w:rsid w:val="00AF3E48"/>
    <w:rsid w:val="00B0115E"/>
    <w:rsid w:val="00B021DB"/>
    <w:rsid w:val="00B06C77"/>
    <w:rsid w:val="00B115E3"/>
    <w:rsid w:val="00B16287"/>
    <w:rsid w:val="00B166C1"/>
    <w:rsid w:val="00B21838"/>
    <w:rsid w:val="00B2248A"/>
    <w:rsid w:val="00B236BD"/>
    <w:rsid w:val="00B259F9"/>
    <w:rsid w:val="00B26C8F"/>
    <w:rsid w:val="00B26EA0"/>
    <w:rsid w:val="00B31942"/>
    <w:rsid w:val="00B33DC9"/>
    <w:rsid w:val="00B36312"/>
    <w:rsid w:val="00B36799"/>
    <w:rsid w:val="00B41D11"/>
    <w:rsid w:val="00B5091C"/>
    <w:rsid w:val="00B50C2E"/>
    <w:rsid w:val="00B50E5B"/>
    <w:rsid w:val="00B50F48"/>
    <w:rsid w:val="00B52947"/>
    <w:rsid w:val="00B543A5"/>
    <w:rsid w:val="00B568A1"/>
    <w:rsid w:val="00B6628C"/>
    <w:rsid w:val="00B66C04"/>
    <w:rsid w:val="00B67C48"/>
    <w:rsid w:val="00B80942"/>
    <w:rsid w:val="00B81F6C"/>
    <w:rsid w:val="00B829CD"/>
    <w:rsid w:val="00B85E3E"/>
    <w:rsid w:val="00B8692A"/>
    <w:rsid w:val="00B9082F"/>
    <w:rsid w:val="00B9293E"/>
    <w:rsid w:val="00B92E1B"/>
    <w:rsid w:val="00B9327D"/>
    <w:rsid w:val="00B93944"/>
    <w:rsid w:val="00B95613"/>
    <w:rsid w:val="00BA3769"/>
    <w:rsid w:val="00BA4863"/>
    <w:rsid w:val="00BA6B5B"/>
    <w:rsid w:val="00BB32CD"/>
    <w:rsid w:val="00BB4757"/>
    <w:rsid w:val="00BB55EB"/>
    <w:rsid w:val="00BB7952"/>
    <w:rsid w:val="00BC195C"/>
    <w:rsid w:val="00BC5428"/>
    <w:rsid w:val="00BC77CB"/>
    <w:rsid w:val="00BD0A5D"/>
    <w:rsid w:val="00BD0B7C"/>
    <w:rsid w:val="00BD56CB"/>
    <w:rsid w:val="00BD7AEB"/>
    <w:rsid w:val="00BE20BF"/>
    <w:rsid w:val="00BE42DB"/>
    <w:rsid w:val="00BE6071"/>
    <w:rsid w:val="00BF0477"/>
    <w:rsid w:val="00BF411A"/>
    <w:rsid w:val="00BF769C"/>
    <w:rsid w:val="00BF7F1F"/>
    <w:rsid w:val="00C00533"/>
    <w:rsid w:val="00C018B5"/>
    <w:rsid w:val="00C01C52"/>
    <w:rsid w:val="00C02D52"/>
    <w:rsid w:val="00C04898"/>
    <w:rsid w:val="00C07704"/>
    <w:rsid w:val="00C07B93"/>
    <w:rsid w:val="00C07F50"/>
    <w:rsid w:val="00C101D1"/>
    <w:rsid w:val="00C10C7E"/>
    <w:rsid w:val="00C14D9E"/>
    <w:rsid w:val="00C214FA"/>
    <w:rsid w:val="00C3055D"/>
    <w:rsid w:val="00C3449A"/>
    <w:rsid w:val="00C425A5"/>
    <w:rsid w:val="00C42DE9"/>
    <w:rsid w:val="00C44F4F"/>
    <w:rsid w:val="00C45923"/>
    <w:rsid w:val="00C4784C"/>
    <w:rsid w:val="00C52A79"/>
    <w:rsid w:val="00C52BEE"/>
    <w:rsid w:val="00C5331C"/>
    <w:rsid w:val="00C547A2"/>
    <w:rsid w:val="00C62708"/>
    <w:rsid w:val="00C65CC0"/>
    <w:rsid w:val="00C76005"/>
    <w:rsid w:val="00C761E2"/>
    <w:rsid w:val="00C77B3E"/>
    <w:rsid w:val="00C85C2C"/>
    <w:rsid w:val="00C85C55"/>
    <w:rsid w:val="00C85D30"/>
    <w:rsid w:val="00C874A5"/>
    <w:rsid w:val="00C90458"/>
    <w:rsid w:val="00C90682"/>
    <w:rsid w:val="00C94ECB"/>
    <w:rsid w:val="00CA0053"/>
    <w:rsid w:val="00CA3CED"/>
    <w:rsid w:val="00CA480E"/>
    <w:rsid w:val="00CA5B11"/>
    <w:rsid w:val="00CB28A6"/>
    <w:rsid w:val="00CB4926"/>
    <w:rsid w:val="00CB7F28"/>
    <w:rsid w:val="00CC37C2"/>
    <w:rsid w:val="00CD5B51"/>
    <w:rsid w:val="00CD7BB5"/>
    <w:rsid w:val="00CE04AE"/>
    <w:rsid w:val="00CE3240"/>
    <w:rsid w:val="00CE3A62"/>
    <w:rsid w:val="00CE6743"/>
    <w:rsid w:val="00CE77DB"/>
    <w:rsid w:val="00CE7C97"/>
    <w:rsid w:val="00CE7F8E"/>
    <w:rsid w:val="00CF636B"/>
    <w:rsid w:val="00CF671D"/>
    <w:rsid w:val="00D00629"/>
    <w:rsid w:val="00D0292D"/>
    <w:rsid w:val="00D14275"/>
    <w:rsid w:val="00D14AF8"/>
    <w:rsid w:val="00D30EC8"/>
    <w:rsid w:val="00D33CFB"/>
    <w:rsid w:val="00D41138"/>
    <w:rsid w:val="00D43BB8"/>
    <w:rsid w:val="00D45677"/>
    <w:rsid w:val="00D52E3F"/>
    <w:rsid w:val="00D559CF"/>
    <w:rsid w:val="00D5690E"/>
    <w:rsid w:val="00D60755"/>
    <w:rsid w:val="00D60E6A"/>
    <w:rsid w:val="00D62042"/>
    <w:rsid w:val="00D633F0"/>
    <w:rsid w:val="00D65006"/>
    <w:rsid w:val="00D67A7D"/>
    <w:rsid w:val="00D71BDC"/>
    <w:rsid w:val="00D73098"/>
    <w:rsid w:val="00D75E1B"/>
    <w:rsid w:val="00D7742B"/>
    <w:rsid w:val="00D807DA"/>
    <w:rsid w:val="00D80F1C"/>
    <w:rsid w:val="00D83144"/>
    <w:rsid w:val="00D865F6"/>
    <w:rsid w:val="00D931CA"/>
    <w:rsid w:val="00DA6325"/>
    <w:rsid w:val="00DB221C"/>
    <w:rsid w:val="00DB3069"/>
    <w:rsid w:val="00DB36AC"/>
    <w:rsid w:val="00DC6869"/>
    <w:rsid w:val="00DD59B5"/>
    <w:rsid w:val="00DD74F3"/>
    <w:rsid w:val="00DE0928"/>
    <w:rsid w:val="00DE11E9"/>
    <w:rsid w:val="00DE3345"/>
    <w:rsid w:val="00DF07CC"/>
    <w:rsid w:val="00DF37CA"/>
    <w:rsid w:val="00DF4D31"/>
    <w:rsid w:val="00DF5235"/>
    <w:rsid w:val="00DF665A"/>
    <w:rsid w:val="00E011C6"/>
    <w:rsid w:val="00E02262"/>
    <w:rsid w:val="00E03CCF"/>
    <w:rsid w:val="00E0421F"/>
    <w:rsid w:val="00E04FEE"/>
    <w:rsid w:val="00E15CF7"/>
    <w:rsid w:val="00E175C7"/>
    <w:rsid w:val="00E21F80"/>
    <w:rsid w:val="00E264FC"/>
    <w:rsid w:val="00E3167E"/>
    <w:rsid w:val="00E3278F"/>
    <w:rsid w:val="00E32F27"/>
    <w:rsid w:val="00E37718"/>
    <w:rsid w:val="00E439E2"/>
    <w:rsid w:val="00E44AC4"/>
    <w:rsid w:val="00E46A4B"/>
    <w:rsid w:val="00E472AF"/>
    <w:rsid w:val="00E52DED"/>
    <w:rsid w:val="00E70AE8"/>
    <w:rsid w:val="00E71534"/>
    <w:rsid w:val="00E753FB"/>
    <w:rsid w:val="00E8168D"/>
    <w:rsid w:val="00E8544C"/>
    <w:rsid w:val="00E86161"/>
    <w:rsid w:val="00E9156F"/>
    <w:rsid w:val="00E94A9B"/>
    <w:rsid w:val="00E96A93"/>
    <w:rsid w:val="00E97A71"/>
    <w:rsid w:val="00EA323C"/>
    <w:rsid w:val="00EA519C"/>
    <w:rsid w:val="00EA77F1"/>
    <w:rsid w:val="00EB0DC3"/>
    <w:rsid w:val="00EB1284"/>
    <w:rsid w:val="00EB4E21"/>
    <w:rsid w:val="00EB5FA0"/>
    <w:rsid w:val="00EB6A71"/>
    <w:rsid w:val="00EB6FD0"/>
    <w:rsid w:val="00EC53C8"/>
    <w:rsid w:val="00EC6FCB"/>
    <w:rsid w:val="00EC76FE"/>
    <w:rsid w:val="00ED334A"/>
    <w:rsid w:val="00ED3FB5"/>
    <w:rsid w:val="00ED4AFA"/>
    <w:rsid w:val="00ED4FF7"/>
    <w:rsid w:val="00ED7BBA"/>
    <w:rsid w:val="00EE1FA5"/>
    <w:rsid w:val="00EE229B"/>
    <w:rsid w:val="00EE5512"/>
    <w:rsid w:val="00EF06E2"/>
    <w:rsid w:val="00EF19EE"/>
    <w:rsid w:val="00EF2C25"/>
    <w:rsid w:val="00EF31E5"/>
    <w:rsid w:val="00EF4781"/>
    <w:rsid w:val="00F048A2"/>
    <w:rsid w:val="00F2046E"/>
    <w:rsid w:val="00F25C5E"/>
    <w:rsid w:val="00F2772A"/>
    <w:rsid w:val="00F27AA1"/>
    <w:rsid w:val="00F30572"/>
    <w:rsid w:val="00F34DB2"/>
    <w:rsid w:val="00F3713C"/>
    <w:rsid w:val="00F43B50"/>
    <w:rsid w:val="00F45531"/>
    <w:rsid w:val="00F515B4"/>
    <w:rsid w:val="00F60C5F"/>
    <w:rsid w:val="00F6256D"/>
    <w:rsid w:val="00F668CB"/>
    <w:rsid w:val="00F702DF"/>
    <w:rsid w:val="00F72366"/>
    <w:rsid w:val="00F74D20"/>
    <w:rsid w:val="00F775DA"/>
    <w:rsid w:val="00F81F69"/>
    <w:rsid w:val="00F9100F"/>
    <w:rsid w:val="00F912EC"/>
    <w:rsid w:val="00F92C92"/>
    <w:rsid w:val="00F95AA2"/>
    <w:rsid w:val="00F968BC"/>
    <w:rsid w:val="00F9788E"/>
    <w:rsid w:val="00FA0643"/>
    <w:rsid w:val="00FA2269"/>
    <w:rsid w:val="00FA2E54"/>
    <w:rsid w:val="00FA451D"/>
    <w:rsid w:val="00FA4537"/>
    <w:rsid w:val="00FB011A"/>
    <w:rsid w:val="00FB0520"/>
    <w:rsid w:val="00FB1CF1"/>
    <w:rsid w:val="00FB1DFE"/>
    <w:rsid w:val="00FB1F09"/>
    <w:rsid w:val="00FB33D3"/>
    <w:rsid w:val="00FC0A6E"/>
    <w:rsid w:val="00FC1AEE"/>
    <w:rsid w:val="00FC4178"/>
    <w:rsid w:val="00FD166B"/>
    <w:rsid w:val="00FD5C59"/>
    <w:rsid w:val="00FD7F5C"/>
    <w:rsid w:val="00FE0368"/>
    <w:rsid w:val="00FE0C2B"/>
    <w:rsid w:val="00FE2F24"/>
    <w:rsid w:val="00FE67BB"/>
    <w:rsid w:val="00FF03DE"/>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2">
    <w:name w:val="toc 3"/>
    <w:basedOn w:val="21"/>
    <w:semiHidden/>
    <w:pPr>
      <w:ind w:left="1134" w:hanging="1134"/>
    </w:pPr>
  </w:style>
  <w:style w:type="paragraph" w:styleId="40">
    <w:name w:val="toc 4"/>
    <w:basedOn w:val="32"/>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0"/>
    <w:semiHidden/>
    <w:unhideWhenUsed/>
    <w:rsid w:val="00590E43"/>
    <w:rPr>
      <w:rFonts w:ascii="Courier New" w:hAnsi="Courier New" w:cs="Courier New"/>
    </w:rPr>
  </w:style>
  <w:style w:type="character" w:customStyle="1" w:styleId="HTML0">
    <w:name w:val="HTML 预设格式 字符"/>
    <w:basedOn w:val="a0"/>
    <w:link w:val="HTML"/>
    <w:semiHidden/>
    <w:rsid w:val="00590E43"/>
    <w:rPr>
      <w:rFonts w:ascii="Courier New" w:hAnsi="Courier New" w:cs="Courier New"/>
      <w:color w:val="000000"/>
      <w:lang w:val="en-GB" w:eastAsia="ja-JP"/>
    </w:rPr>
  </w:style>
  <w:style w:type="character" w:styleId="af1">
    <w:name w:val="Hyperlink"/>
    <w:uiPriority w:val="99"/>
    <w:rsid w:val="00C048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6DFD5-4924-4CBC-8674-AFF07EC0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Pages>
  <Words>644</Words>
  <Characters>3378</Characters>
  <Application>Microsoft Office Word</Application>
  <DocSecurity>0</DocSecurity>
  <Lines>61</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China Telecom</cp:lastModifiedBy>
  <cp:revision>703</cp:revision>
  <cp:lastPrinted>2003-09-26T02:29:00Z</cp:lastPrinted>
  <dcterms:created xsi:type="dcterms:W3CDTF">2025-08-27T20:09:00Z</dcterms:created>
  <dcterms:modified xsi:type="dcterms:W3CDTF">2025-10-02T10:00:00Z</dcterms:modified>
</cp:coreProperties>
</file>